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1" w:after="0" w:afterAutospacing="1" w:line="590" w:lineRule="exact"/>
        <w:ind w:left="0" w:right="0"/>
        <w:jc w:val="left"/>
        <w:rPr>
          <w:rFonts w:hint="eastAsia" w:ascii="仿宋" w:hAnsi="仿宋" w:eastAsia="仿宋" w:cs="宋体"/>
          <w:kern w:val="0"/>
          <w:sz w:val="32"/>
          <w:szCs w:val="32"/>
          <w:shd w:val="clear" w:fill="FFFFFF"/>
        </w:rPr>
      </w:pPr>
      <w:r>
        <w:rPr>
          <w:rFonts w:hint="eastAsia" w:ascii="仿宋_GB2312" w:hAnsi="Calibri" w:eastAsia="仿宋_GB2312" w:cs="仿宋_GB2312"/>
          <w:bCs/>
          <w:kern w:val="0"/>
          <w:sz w:val="32"/>
          <w:szCs w:val="32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0" w:afterAutospacing="0" w:line="59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shd w:val="clear" w:fill="FFFFFF"/>
          <w:lang w:val="en-US" w:eastAsia="zh-CN" w:bidi="ar"/>
        </w:rPr>
        <w:t>兴宁市科技专项资金拟支持2020-2021年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313" w:afterLines="100" w:afterAutospacing="0" w:line="590" w:lineRule="exact"/>
        <w:ind w:left="0" w:right="0"/>
        <w:jc w:val="center"/>
        <w:rPr>
          <w:rFonts w:hint="eastAsia" w:ascii="宋体" w:hAnsi="宋体" w:eastAsia="宋体" w:cs="Times New Roman"/>
          <w:b/>
          <w:bCs w:val="0"/>
          <w:kern w:val="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44"/>
          <w:szCs w:val="44"/>
          <w:shd w:val="clear" w:fill="FFFFFF"/>
          <w:lang w:val="en-US" w:eastAsia="zh-CN" w:bidi="ar"/>
        </w:rPr>
        <w:t>梅州市工程技术研究中心名单表</w:t>
      </w:r>
      <w:bookmarkEnd w:id="0"/>
    </w:p>
    <w:tbl>
      <w:tblPr>
        <w:tblStyle w:val="4"/>
        <w:tblW w:w="93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492"/>
        <w:gridCol w:w="2310"/>
        <w:gridCol w:w="1481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</w:tblPrEx>
        <w:trPr>
          <w:trHeight w:val="6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名    称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依托企业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认定时间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梅州市高品质日用塑料制品工程技术研究中心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兴宁市爱家日用品有限公司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2020年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梅州市环保材料新型混凝土工程技术研究中心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兴宁市创强混凝土有限公司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2020年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梅州市建筑工程金属材料工程技术研究中心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广东鑫飞钢艺科技有限公司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2020年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梅州市高性能钢化玻璃工程技术研究中心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梅州市泰联玻璃工程有限公司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2020年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梅州市茶油精深加工（保仪）工程技术研究中心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保仪生态科技（广东）有限公司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2020年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bCs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梅州市药用塑料包装材料工程技术研究中心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兴宁市合水塑料实业有限公司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2020年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梅州市再生塑料工程技术研究中心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兴宁市拓展盈辉资源有限公司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2021年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梅州市粮油深加工（益民）工程技术研究中心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兴宁市益民粮油加工有限公司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2021年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梅州市电感器（光科电子）工程技术研究中心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兴宁市光科电子有限公司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2021年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梅州市精密数控车床工程技术研究中心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_GB2312" w:eastAsia="仿宋_GB2312" w:cs="仿宋_GB2312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广东海思智能装备有限公司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2021年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2"/>
                <w:sz w:val="24"/>
                <w:szCs w:val="24"/>
                <w:bdr w:val="none" w:color="auto" w:sz="0" w:space="0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0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5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2021-12-23T01:15:08Z</dcterms:created>
  <dc:creator>Administrator</dc:creator>
  <cp:lastModifiedBy>Z</cp:lastModifiedBy>
  <dcterms:modified xsi:type="dcterms:W3CDTF">2021-12-23T01:15:36Z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8C5DFCA5D20F4D258468B5D6A938F906</vt:lpwstr>
  </property>
</Properties>
</file>