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文星仿宋" w:hAnsi="文星仿宋" w:eastAsia="文星仿宋" w:cs="文星仿宋"/>
          <w:color w:val="000000"/>
          <w:spacing w:val="14"/>
          <w:kern w:val="0"/>
          <w:sz w:val="32"/>
          <w:szCs w:val="32"/>
          <w:lang w:val="en-US" w:eastAsia="zh-CN"/>
        </w:rPr>
      </w:pPr>
      <w:r>
        <w:rPr>
          <w:rFonts w:hint="eastAsia" w:ascii="文星仿宋" w:hAnsi="文星仿宋" w:eastAsia="文星仿宋" w:cs="文星仿宋"/>
          <w:color w:val="000000"/>
          <w:spacing w:val="14"/>
          <w:kern w:val="0"/>
          <w:sz w:val="32"/>
          <w:szCs w:val="32"/>
          <w:lang w:eastAsia="zh-CN"/>
        </w:rPr>
        <w:t>附件</w:t>
      </w:r>
      <w:r>
        <w:rPr>
          <w:rFonts w:hint="eastAsia" w:ascii="文星仿宋" w:hAnsi="文星仿宋" w:eastAsia="文星仿宋" w:cs="文星仿宋"/>
          <w:color w:val="000000"/>
          <w:spacing w:val="14"/>
          <w:kern w:val="0"/>
          <w:sz w:val="32"/>
          <w:szCs w:val="32"/>
          <w:lang w:val="en-US" w:eastAsia="zh-CN"/>
        </w:rPr>
        <w:t>1:</w:t>
      </w:r>
    </w:p>
    <w:p>
      <w:pPr>
        <w:widowControl/>
        <w:jc w:val="center"/>
        <w:rPr>
          <w:rFonts w:hint="eastAsia" w:ascii="文星标宋" w:hAnsi="微软雅黑" w:eastAsia="文星标宋" w:cs="Times"/>
          <w:color w:val="000000"/>
          <w:spacing w:val="14"/>
          <w:kern w:val="0"/>
          <w:sz w:val="44"/>
          <w:szCs w:val="44"/>
          <w:lang w:eastAsia="zh-CN"/>
        </w:rPr>
      </w:pPr>
      <w:r>
        <w:rPr>
          <w:rFonts w:hint="eastAsia" w:ascii="文星标宋" w:hAnsi="微软雅黑" w:eastAsia="文星标宋" w:cs="Times"/>
          <w:color w:val="000000"/>
          <w:spacing w:val="14"/>
          <w:kern w:val="0"/>
          <w:sz w:val="44"/>
          <w:szCs w:val="44"/>
        </w:rPr>
        <w:t>梅州市</w:t>
      </w:r>
      <w:r>
        <w:rPr>
          <w:rFonts w:hint="eastAsia" w:ascii="文星标宋" w:hAnsi="微软雅黑" w:eastAsia="文星标宋" w:cs="Times"/>
          <w:color w:val="000000"/>
          <w:spacing w:val="14"/>
          <w:kern w:val="0"/>
          <w:sz w:val="44"/>
          <w:szCs w:val="44"/>
          <w:lang w:eastAsia="zh-CN"/>
        </w:rPr>
        <w:t>第三届“市长杯”</w:t>
      </w:r>
    </w:p>
    <w:p>
      <w:pPr>
        <w:widowControl/>
        <w:jc w:val="center"/>
        <w:rPr>
          <w:rFonts w:hint="eastAsia" w:ascii="文星标宋" w:hAnsi="微软雅黑" w:eastAsia="文星标宋" w:cs="Times"/>
          <w:color w:val="000000"/>
          <w:spacing w:val="14"/>
          <w:kern w:val="0"/>
          <w:sz w:val="44"/>
          <w:szCs w:val="44"/>
        </w:rPr>
      </w:pPr>
      <w:r>
        <w:rPr>
          <w:rFonts w:hint="eastAsia" w:ascii="文星标宋" w:hAnsi="微软雅黑" w:eastAsia="文星标宋" w:cs="Times"/>
          <w:color w:val="000000"/>
          <w:spacing w:val="14"/>
          <w:kern w:val="0"/>
          <w:sz w:val="44"/>
          <w:szCs w:val="44"/>
        </w:rPr>
        <w:t>工业设计大赛方案</w:t>
      </w:r>
    </w:p>
    <w:p/>
    <w:p/>
    <w:p>
      <w:pPr>
        <w:widowControl/>
        <w:shd w:val="clear" w:color="auto" w:fill="FFFFFF"/>
        <w:ind w:firstLine="707" w:firstLineChars="221"/>
        <w:jc w:val="left"/>
        <w:rPr>
          <w:rFonts w:hint="eastAsia" w:ascii="文星仿宋" w:hAnsi="文星仿宋" w:eastAsia="文星仿宋" w:cs="文星仿宋"/>
          <w:sz w:val="32"/>
          <w:szCs w:val="32"/>
          <w:lang w:val="zh-CN"/>
        </w:rPr>
      </w:pPr>
      <w:r>
        <w:rPr>
          <w:rFonts w:hint="eastAsia" w:ascii="文星仿宋" w:hAnsi="文星仿宋" w:eastAsia="文星仿宋" w:cs="文星仿宋"/>
          <w:sz w:val="32"/>
          <w:szCs w:val="32"/>
          <w:lang w:bidi="ar"/>
        </w:rPr>
        <w:t>为贯彻落实《中共广东省委 广东省人民政府关于推动制造业高质量发展的意见》（粤发〔2019〕21号）、</w:t>
      </w:r>
      <w:r>
        <w:rPr>
          <w:rFonts w:hint="eastAsia" w:ascii="文星仿宋" w:hAnsi="文星仿宋" w:eastAsia="文星仿宋" w:cs="文星仿宋"/>
          <w:sz w:val="32"/>
          <w:szCs w:val="32"/>
          <w:lang w:val="zh-CN"/>
        </w:rPr>
        <w:t>市第八次党代会、市委八届二次全会以及全市促进实体经济高质量发展大会精神，</w:t>
      </w:r>
      <w:r>
        <w:rPr>
          <w:rFonts w:hint="eastAsia" w:ascii="文星仿宋" w:hAnsi="文星仿宋" w:eastAsia="文星仿宋" w:cs="文星仿宋"/>
          <w:sz w:val="32"/>
          <w:szCs w:val="32"/>
          <w:lang w:val="zh-CN" w:eastAsia="zh-CN"/>
        </w:rPr>
        <w:t>深入实施人才强市战略，加快工业设计人才队伍建设，</w:t>
      </w:r>
      <w:r>
        <w:rPr>
          <w:rFonts w:hint="eastAsia" w:ascii="文星仿宋" w:hAnsi="文星仿宋" w:eastAsia="文星仿宋" w:cs="文星仿宋"/>
          <w:sz w:val="32"/>
          <w:szCs w:val="32"/>
          <w:lang w:val="zh-CN"/>
        </w:rPr>
        <w:t>促进工业设计与制造业深度融合，推动我市制造业高质量发展，</w:t>
      </w:r>
      <w:r>
        <w:rPr>
          <w:rFonts w:hint="eastAsia" w:ascii="文星仿宋" w:hAnsi="文星仿宋" w:eastAsia="文星仿宋" w:cs="文星仿宋"/>
          <w:sz w:val="32"/>
          <w:szCs w:val="32"/>
          <w:lang w:val="zh-CN" w:eastAsia="zh-CN"/>
        </w:rPr>
        <w:t>同时推荐优秀作品参加第十一届“省长杯”工业设计大赛，</w:t>
      </w:r>
      <w:r>
        <w:rPr>
          <w:rFonts w:hint="eastAsia" w:ascii="文星仿宋" w:hAnsi="文星仿宋" w:eastAsia="文星仿宋" w:cs="文星仿宋"/>
          <w:sz w:val="32"/>
          <w:szCs w:val="32"/>
          <w:lang w:val="zh-CN"/>
        </w:rPr>
        <w:t>拟于202</w:t>
      </w:r>
      <w:r>
        <w:rPr>
          <w:rFonts w:hint="eastAsia" w:ascii="文星仿宋" w:hAnsi="文星仿宋" w:eastAsia="文星仿宋" w:cs="文星仿宋"/>
          <w:sz w:val="32"/>
          <w:szCs w:val="32"/>
        </w:rPr>
        <w:t>2</w:t>
      </w:r>
      <w:r>
        <w:rPr>
          <w:rFonts w:hint="eastAsia" w:ascii="文星仿宋" w:hAnsi="文星仿宋" w:eastAsia="文星仿宋" w:cs="文星仿宋"/>
          <w:sz w:val="32"/>
          <w:szCs w:val="32"/>
          <w:lang w:val="zh-CN"/>
        </w:rPr>
        <w:t>年上半年举办梅州市第三届“市长杯”工业设计大赛，特制订本方案。</w:t>
      </w:r>
    </w:p>
    <w:p>
      <w:pPr>
        <w:widowControl/>
        <w:shd w:val="clear" w:color="auto" w:fill="FFFFFF"/>
        <w:ind w:firstLine="707" w:firstLineChars="221"/>
        <w:jc w:val="left"/>
        <w:rPr>
          <w:rFonts w:hint="eastAsia" w:ascii="文星黑体" w:hAnsi="文星黑体" w:eastAsia="文星黑体" w:cs="文星黑体"/>
          <w:sz w:val="32"/>
          <w:szCs w:val="32"/>
          <w:lang w:val="zh-CN"/>
        </w:rPr>
      </w:pPr>
      <w:r>
        <w:rPr>
          <w:rFonts w:hint="eastAsia" w:ascii="文星黑体" w:hAnsi="文星黑体" w:eastAsia="文星黑体" w:cs="文星黑体"/>
          <w:sz w:val="32"/>
          <w:szCs w:val="32"/>
          <w:lang w:val="zh-CN"/>
        </w:rPr>
        <w:t>一、大赛主题</w:t>
      </w:r>
    </w:p>
    <w:p>
      <w:pPr>
        <w:widowControl/>
        <w:shd w:val="clear" w:color="auto" w:fill="FFFFFF"/>
        <w:ind w:firstLine="707" w:firstLineChars="221"/>
        <w:jc w:val="left"/>
        <w:rPr>
          <w:rFonts w:hint="eastAsia" w:ascii="文星仿宋" w:hAnsi="文星仿宋" w:eastAsia="文星仿宋" w:cs="文星仿宋"/>
          <w:sz w:val="32"/>
          <w:szCs w:val="32"/>
          <w:lang w:val="zh-CN" w:bidi="ar"/>
        </w:rPr>
      </w:pPr>
      <w:r>
        <w:rPr>
          <w:rFonts w:hint="eastAsia" w:ascii="文星仿宋" w:hAnsi="文星仿宋" w:eastAsia="文星仿宋" w:cs="文星仿宋"/>
          <w:sz w:val="32"/>
          <w:szCs w:val="32"/>
          <w:lang w:val="zh-CN"/>
        </w:rPr>
        <w:t>以“设计引领创新”为主题，围绕壮大工业设计人才队伍，</w:t>
      </w:r>
      <w:r>
        <w:rPr>
          <w:rFonts w:hint="eastAsia" w:ascii="文星仿宋" w:hAnsi="文星仿宋" w:eastAsia="文星仿宋" w:cs="文星仿宋"/>
          <w:sz w:val="32"/>
          <w:szCs w:val="32"/>
          <w:lang w:val="zh-CN" w:bidi="ar"/>
        </w:rPr>
        <w:t>提升工业设计创新能力，大力发展以先进制造业为主体的实体经济。</w:t>
      </w:r>
    </w:p>
    <w:p>
      <w:pPr>
        <w:spacing w:line="360" w:lineRule="auto"/>
        <w:ind w:firstLine="562"/>
        <w:jc w:val="left"/>
        <w:rPr>
          <w:rFonts w:ascii="文星黑体" w:hAnsi="文星黑体" w:eastAsia="文星黑体" w:cs="文星黑体"/>
          <w:bCs/>
          <w:sz w:val="32"/>
          <w:szCs w:val="32"/>
          <w:lang w:val="zh-CN"/>
        </w:rPr>
      </w:pPr>
      <w:r>
        <w:rPr>
          <w:rFonts w:hint="eastAsia" w:ascii="文星黑体" w:hAnsi="文星黑体" w:eastAsia="文星黑体" w:cs="文星黑体"/>
          <w:bCs/>
          <w:sz w:val="32"/>
          <w:szCs w:val="32"/>
          <w:lang w:val="zh-CN"/>
        </w:rPr>
        <w:t>二、参赛范围</w:t>
      </w:r>
    </w:p>
    <w:p>
      <w:pPr>
        <w:spacing w:line="360" w:lineRule="auto"/>
        <w:ind w:firstLine="640"/>
        <w:jc w:val="left"/>
        <w:rPr>
          <w:rFonts w:ascii="文星仿宋" w:hAnsi="仿宋" w:eastAsia="文星仿宋" w:cs="仿宋"/>
          <w:sz w:val="32"/>
          <w:szCs w:val="32"/>
        </w:rPr>
      </w:pPr>
      <w:r>
        <w:rPr>
          <w:rFonts w:hint="eastAsia" w:ascii="文星仿宋" w:hAnsi="仿宋" w:eastAsia="文星仿宋" w:cs="仿宋"/>
          <w:color w:val="333333"/>
          <w:sz w:val="32"/>
          <w:szCs w:val="32"/>
        </w:rPr>
        <w:t>1、在梅州市注册的</w:t>
      </w:r>
      <w:r>
        <w:rPr>
          <w:rFonts w:hint="eastAsia" w:ascii="文星仿宋" w:hAnsi="仿宋" w:eastAsia="文星仿宋" w:cs="仿宋"/>
          <w:sz w:val="32"/>
          <w:szCs w:val="32"/>
        </w:rPr>
        <w:t>企业、机构、团队。</w:t>
      </w:r>
    </w:p>
    <w:p>
      <w:pPr>
        <w:spacing w:line="360" w:lineRule="auto"/>
        <w:ind w:firstLine="640"/>
        <w:jc w:val="left"/>
        <w:rPr>
          <w:rFonts w:ascii="文星仿宋" w:hAnsi="仿宋" w:eastAsia="文星仿宋" w:cs="仿宋"/>
          <w:sz w:val="32"/>
          <w:szCs w:val="32"/>
        </w:rPr>
      </w:pPr>
      <w:r>
        <w:rPr>
          <w:rFonts w:hint="eastAsia" w:ascii="文星仿宋" w:hAnsi="仿宋" w:eastAsia="文星仿宋" w:cs="仿宋"/>
          <w:sz w:val="32"/>
          <w:szCs w:val="32"/>
        </w:rPr>
        <w:t>2、</w:t>
      </w:r>
      <w:r>
        <w:rPr>
          <w:rFonts w:hint="eastAsia" w:ascii="文星仿宋" w:hAnsi="仿宋" w:eastAsia="文星仿宋" w:cs="仿宋"/>
          <w:color w:val="333333"/>
          <w:sz w:val="32"/>
          <w:szCs w:val="32"/>
        </w:rPr>
        <w:t>在梅州市工作学习的个人和省内外工作学习的梅州籍个人</w:t>
      </w:r>
      <w:r>
        <w:rPr>
          <w:rFonts w:hint="eastAsia" w:ascii="文星仿宋" w:hAnsi="仿宋" w:eastAsia="文星仿宋" w:cs="仿宋"/>
          <w:sz w:val="32"/>
          <w:szCs w:val="32"/>
        </w:rPr>
        <w:t>。</w:t>
      </w:r>
    </w:p>
    <w:p>
      <w:pPr>
        <w:spacing w:line="360" w:lineRule="auto"/>
        <w:ind w:firstLine="640"/>
        <w:jc w:val="left"/>
        <w:rPr>
          <w:rFonts w:ascii="文星仿宋" w:hAnsi="仿宋" w:eastAsia="文星仿宋" w:cs="仿宋"/>
          <w:sz w:val="32"/>
          <w:szCs w:val="32"/>
        </w:rPr>
      </w:pPr>
      <w:r>
        <w:rPr>
          <w:rFonts w:hint="eastAsia" w:ascii="文星仿宋" w:hAnsi="仿宋" w:eastAsia="文星仿宋" w:cs="仿宋"/>
          <w:sz w:val="32"/>
          <w:szCs w:val="32"/>
        </w:rPr>
        <w:t>3、</w:t>
      </w:r>
      <w:r>
        <w:rPr>
          <w:rFonts w:hint="eastAsia" w:ascii="文星仿宋" w:hAnsi="仿宋" w:eastAsia="文星仿宋" w:cs="仿宋"/>
          <w:kern w:val="10"/>
          <w:sz w:val="32"/>
          <w:szCs w:val="32"/>
        </w:rPr>
        <w:t>与梅州制造业及客家文化有</w:t>
      </w:r>
      <w:r>
        <w:rPr>
          <w:rFonts w:hint="eastAsia" w:ascii="文星仿宋" w:hAnsi="仿宋" w:eastAsia="文星仿宋" w:cs="仿宋"/>
          <w:sz w:val="32"/>
          <w:szCs w:val="32"/>
        </w:rPr>
        <w:t>关联的作品。</w:t>
      </w:r>
    </w:p>
    <w:p>
      <w:pPr>
        <w:spacing w:line="360" w:lineRule="auto"/>
        <w:ind w:firstLine="640" w:firstLineChars="200"/>
        <w:rPr>
          <w:rFonts w:ascii="文星仿宋" w:hAnsi="仿宋" w:eastAsia="文星仿宋" w:cs="仿宋"/>
          <w:bCs/>
          <w:color w:val="000000"/>
          <w:kern w:val="0"/>
          <w:sz w:val="32"/>
          <w:szCs w:val="32"/>
        </w:rPr>
      </w:pPr>
      <w:r>
        <w:rPr>
          <w:rFonts w:hint="eastAsia" w:ascii="文星仿宋" w:hAnsi="仿宋" w:eastAsia="文星仿宋" w:cs="仿宋"/>
          <w:color w:val="333333"/>
          <w:sz w:val="32"/>
          <w:szCs w:val="32"/>
        </w:rPr>
        <w:t>4、</w:t>
      </w:r>
      <w:r>
        <w:rPr>
          <w:rFonts w:hint="eastAsia" w:ascii="文星仿宋" w:hAnsi="仿宋" w:eastAsia="文星仿宋" w:cs="仿宋"/>
          <w:bCs/>
          <w:color w:val="000000"/>
          <w:kern w:val="0"/>
          <w:sz w:val="32"/>
          <w:szCs w:val="32"/>
        </w:rPr>
        <w:t>所有参赛作品原则上须是2020年7月1日后完成的原创作品，具有完全的知识产权。</w:t>
      </w:r>
    </w:p>
    <w:p>
      <w:pPr>
        <w:spacing w:line="360" w:lineRule="auto"/>
        <w:ind w:firstLine="640" w:firstLineChars="200"/>
        <w:rPr>
          <w:rFonts w:ascii="文星仿宋" w:hAnsi="仿宋" w:eastAsia="文星仿宋" w:cs="仿宋"/>
          <w:b/>
          <w:kern w:val="10"/>
          <w:sz w:val="32"/>
          <w:szCs w:val="32"/>
        </w:rPr>
      </w:pPr>
      <w:r>
        <w:rPr>
          <w:rFonts w:hint="eastAsia" w:ascii="文星仿宋" w:hAnsi="仿宋" w:eastAsia="文星仿宋" w:cs="仿宋"/>
          <w:bCs/>
          <w:color w:val="000000"/>
          <w:kern w:val="0"/>
          <w:sz w:val="32"/>
          <w:szCs w:val="32"/>
        </w:rPr>
        <w:t>5、同一作品不可重复参赛。</w:t>
      </w:r>
    </w:p>
    <w:p>
      <w:pPr>
        <w:spacing w:line="360" w:lineRule="auto"/>
        <w:ind w:firstLine="562"/>
        <w:jc w:val="left"/>
        <w:rPr>
          <w:rFonts w:ascii="文星仿宋" w:hAnsi="仿宋" w:eastAsia="文星仿宋" w:cs="仿宋"/>
          <w:kern w:val="10"/>
          <w:sz w:val="32"/>
          <w:szCs w:val="32"/>
        </w:rPr>
      </w:pPr>
      <w:r>
        <w:rPr>
          <w:rFonts w:hint="eastAsia" w:ascii="文星黑体" w:hAnsi="文星黑体" w:eastAsia="文星黑体" w:cs="文星黑体"/>
          <w:bCs/>
          <w:sz w:val="32"/>
          <w:szCs w:val="32"/>
          <w:lang w:val="zh-CN"/>
        </w:rPr>
        <w:t>三、大赛组别</w:t>
      </w:r>
      <w:r>
        <w:rPr>
          <w:rFonts w:hint="eastAsia" w:ascii="文星仿宋" w:hAnsi="仿宋" w:eastAsia="文星仿宋" w:cs="仿宋"/>
          <w:kern w:val="10"/>
          <w:sz w:val="32"/>
          <w:szCs w:val="32"/>
        </w:rPr>
        <w:t xml:space="preserve"> </w:t>
      </w:r>
    </w:p>
    <w:p>
      <w:pPr>
        <w:autoSpaceDN w:val="0"/>
        <w:spacing w:line="560" w:lineRule="exact"/>
        <w:ind w:firstLine="480" w:firstLineChars="150"/>
        <w:rPr>
          <w:rFonts w:hint="eastAsia" w:ascii="文星仿宋" w:hAnsi="文星仿宋" w:eastAsia="文星仿宋" w:cs="文星仿宋"/>
          <w:sz w:val="32"/>
          <w:szCs w:val="32"/>
        </w:rPr>
      </w:pPr>
      <w:r>
        <w:rPr>
          <w:rFonts w:hint="eastAsia" w:ascii="文星楷体" w:hAnsi="文星楷体" w:eastAsia="文星楷体" w:cs="文星楷体"/>
          <w:sz w:val="32"/>
          <w:szCs w:val="32"/>
        </w:rPr>
        <w:t>（一）产品设计组。</w:t>
      </w:r>
      <w:r>
        <w:rPr>
          <w:rFonts w:hint="eastAsia" w:ascii="文星仿宋" w:hAnsi="文星仿宋" w:eastAsia="文星仿宋" w:cs="文星仿宋"/>
          <w:sz w:val="32"/>
          <w:szCs w:val="32"/>
          <w:lang w:bidi="ar"/>
        </w:rPr>
        <w:t>面向已开发和已量产产品，参照全省战略性产业集群类别，结合我市工业设计发展现状，分为8个类别：新一代电子信息类（包括新一代通信设备、信息技术创新应用、光电产品等）</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装备制造类（包括高端装备、智能机器人等）</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安全应急与健康环保类（包括绿色建材、医药健康等）</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泛家居类（包括家电、家具制造、厨卫等）</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CMF类（色彩、材料与工艺，包括前沿新材料、新工艺等）</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现代轻工纺织类（包括服装、日化、五金、工艺美术等）</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数字创意与信息服务类（包括数字视听、交互设计、工业软件等）</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综合类（上述7个类别之外的其他行业，如文创产品、食品饮料等，下同）</w:t>
      </w:r>
      <w:r>
        <w:rPr>
          <w:rFonts w:hint="eastAsia" w:ascii="文星仿宋" w:hAnsi="文星仿宋" w:eastAsia="文星仿宋" w:cs="文星仿宋"/>
          <w:color w:val="7C7C7C"/>
          <w:sz w:val="32"/>
          <w:szCs w:val="32"/>
          <w:lang w:bidi="ar"/>
        </w:rPr>
        <w:t>。</w:t>
      </w:r>
    </w:p>
    <w:p>
      <w:pPr>
        <w:autoSpaceDN w:val="0"/>
        <w:spacing w:line="560" w:lineRule="exact"/>
        <w:ind w:firstLine="640" w:firstLineChars="200"/>
        <w:rPr>
          <w:rFonts w:ascii="Calibri" w:hAnsi="Calibri"/>
          <w:sz w:val="32"/>
          <w:szCs w:val="32"/>
        </w:rPr>
      </w:pPr>
      <w:r>
        <w:rPr>
          <w:rFonts w:hint="eastAsia" w:ascii="文星楷体" w:hAnsi="文星楷体" w:eastAsia="文星楷体" w:cs="文星楷体"/>
          <w:sz w:val="32"/>
          <w:szCs w:val="32"/>
        </w:rPr>
        <w:t>（二）概念设计组。</w:t>
      </w:r>
      <w:r>
        <w:rPr>
          <w:rFonts w:hint="eastAsia" w:ascii="文星仿宋" w:hAnsi="文星仿宋" w:eastAsia="文星仿宋" w:cs="文星仿宋"/>
          <w:sz w:val="32"/>
          <w:szCs w:val="32"/>
          <w:lang w:bidi="ar"/>
        </w:rPr>
        <w:t>面向未量产、未投入市场的概念设计作品，亦分为新一代电子信息类</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装备制造类</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安全应急与健康环保类</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泛家居类</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CMF类</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现代轻工纺织类</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数字创意与信息服务类</w:t>
      </w:r>
      <w:r>
        <w:rPr>
          <w:rFonts w:hint="eastAsia" w:ascii="文星仿宋" w:hAnsi="文星仿宋" w:eastAsia="文星仿宋" w:cs="文星仿宋"/>
          <w:color w:val="7C7C7C"/>
          <w:sz w:val="32"/>
          <w:szCs w:val="32"/>
          <w:lang w:bidi="ar"/>
        </w:rPr>
        <w:t>、</w:t>
      </w:r>
      <w:r>
        <w:rPr>
          <w:rFonts w:hint="eastAsia" w:ascii="文星仿宋" w:hAnsi="文星仿宋" w:eastAsia="文星仿宋" w:cs="文星仿宋"/>
          <w:sz w:val="32"/>
          <w:szCs w:val="32"/>
          <w:lang w:bidi="ar"/>
        </w:rPr>
        <w:t>综合类8个类别。</w:t>
      </w:r>
    </w:p>
    <w:p>
      <w:pPr>
        <w:autoSpaceDN w:val="0"/>
        <w:spacing w:line="560" w:lineRule="exact"/>
        <w:ind w:firstLine="640" w:firstLineChars="200"/>
        <w:rPr>
          <w:rFonts w:ascii="文星仿宋" w:eastAsia="文星仿宋"/>
          <w:bCs/>
          <w:color w:val="000000"/>
          <w:sz w:val="32"/>
          <w:szCs w:val="32"/>
        </w:rPr>
      </w:pPr>
      <w:r>
        <w:rPr>
          <w:rFonts w:hint="eastAsia" w:ascii="文星楷体" w:hAnsi="文星楷体" w:eastAsia="文星楷体" w:cs="文星楷体"/>
          <w:sz w:val="32"/>
          <w:szCs w:val="32"/>
        </w:rPr>
        <w:t>（三）产业设计组。</w:t>
      </w:r>
      <w:r>
        <w:rPr>
          <w:rFonts w:hint="eastAsia" w:ascii="文星仿宋" w:hAnsi="文星仿宋" w:eastAsia="文星仿宋" w:cs="文星仿宋"/>
          <w:sz w:val="32"/>
          <w:szCs w:val="32"/>
          <w:lang w:bidi="ar"/>
        </w:rPr>
        <w:t>以产业创新和产业提升为目标，在产业资源配置、产业路线、市场设定、产业政策、产业安全、产业文化等方面进行全新的规划设计，以设计思维驱动体验创新、服务创新和商业模式创新，重点征集能够体现“设计前置、创新协同、产能共享、产业链供应链自主可控”的产业模式系统解决方案、新型生产服务业模式以及设计基础研究项目。</w:t>
      </w:r>
    </w:p>
    <w:p>
      <w:pPr>
        <w:spacing w:line="360" w:lineRule="auto"/>
        <w:ind w:firstLine="562"/>
        <w:jc w:val="left"/>
        <w:rPr>
          <w:rFonts w:ascii="文星黑体" w:hAnsi="文星黑体" w:eastAsia="文星黑体" w:cs="文星黑体"/>
          <w:bCs/>
          <w:sz w:val="32"/>
          <w:szCs w:val="32"/>
          <w:lang w:val="zh-CN"/>
        </w:rPr>
      </w:pPr>
      <w:r>
        <w:rPr>
          <w:rFonts w:hint="eastAsia" w:ascii="文星黑体" w:hAnsi="文星黑体" w:eastAsia="文星黑体" w:cs="文星黑体"/>
          <w:bCs/>
          <w:sz w:val="32"/>
          <w:szCs w:val="32"/>
          <w:lang w:val="zh-CN"/>
        </w:rPr>
        <w:t>四、组织实施</w:t>
      </w:r>
    </w:p>
    <w:p>
      <w:pPr>
        <w:spacing w:line="360" w:lineRule="auto"/>
        <w:ind w:firstLine="560"/>
        <w:jc w:val="left"/>
        <w:rPr>
          <w:rFonts w:ascii="文星楷体" w:hAnsi="文星楷体" w:eastAsia="文星楷体" w:cs="文星楷体"/>
          <w:sz w:val="32"/>
          <w:szCs w:val="32"/>
        </w:rPr>
      </w:pPr>
      <w:r>
        <w:rPr>
          <w:rFonts w:hint="eastAsia" w:ascii="文星楷体" w:hAnsi="文星楷体" w:eastAsia="文星楷体" w:cs="文星楷体"/>
          <w:sz w:val="32"/>
          <w:szCs w:val="32"/>
        </w:rPr>
        <w:t>（一）大赛组委会</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主  任：蒋</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 xml:space="preserve">鲲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市政府副市长</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副主任：刘洪洲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市政府副秘书长</w:t>
      </w:r>
    </w:p>
    <w:p>
      <w:pPr>
        <w:spacing w:line="360" w:lineRule="auto"/>
        <w:ind w:firstLine="1920" w:firstLineChars="6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钟光灵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市工信局局长</w:t>
      </w:r>
    </w:p>
    <w:p>
      <w:pPr>
        <w:ind w:firstLine="640" w:firstLineChars="2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成  员：钟建兵</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梅江区区委常委、常务副区长</w:t>
      </w:r>
    </w:p>
    <w:p>
      <w:pPr>
        <w:ind w:firstLine="1920" w:firstLineChars="6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王宏基</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梅县区人民政府副区长</w:t>
      </w:r>
    </w:p>
    <w:p>
      <w:pPr>
        <w:ind w:firstLine="1920" w:firstLineChars="6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陈君溢</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兴宁市人民政府副市长</w:t>
      </w:r>
    </w:p>
    <w:p>
      <w:pPr>
        <w:ind w:firstLine="1920" w:firstLineChars="6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韩</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旭</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平远县县委常委、副县长</w:t>
      </w:r>
    </w:p>
    <w:p>
      <w:pPr>
        <w:ind w:firstLine="1920" w:firstLineChars="6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谢彦博</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蕉岭县人民政府副县长</w:t>
      </w:r>
    </w:p>
    <w:p>
      <w:pPr>
        <w:ind w:firstLine="1920" w:firstLineChars="6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罗春达</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大埔县人民政府副县长</w:t>
      </w:r>
    </w:p>
    <w:p>
      <w:pPr>
        <w:ind w:firstLine="1920" w:firstLineChars="6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李吉祥</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丰顺县人民政府副县长</w:t>
      </w:r>
    </w:p>
    <w:p>
      <w:pPr>
        <w:ind w:firstLine="1920" w:firstLineChars="6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丘武秋</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五华县人民政府副县长</w:t>
      </w:r>
    </w:p>
    <w:p>
      <w:pPr>
        <w:spacing w:line="360" w:lineRule="auto"/>
        <w:ind w:firstLine="1920" w:firstLineChars="6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陈梅生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市工信局副局长</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钟  文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市教育局副局长</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李昌栋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市科技局副局长</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邹永礼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市财政局副局长</w:t>
      </w:r>
    </w:p>
    <w:p>
      <w:pPr>
        <w:spacing w:line="360" w:lineRule="auto"/>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廖聚如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市人力资源</w:t>
      </w:r>
      <w:r>
        <w:rPr>
          <w:rFonts w:hint="eastAsia" w:ascii="文星仿宋" w:hAnsi="仿宋" w:eastAsia="文星仿宋" w:cs="仿宋"/>
          <w:sz w:val="32"/>
          <w:szCs w:val="32"/>
          <w:lang w:val="zh-CN" w:eastAsia="zh-CN"/>
        </w:rPr>
        <w:t>和</w:t>
      </w:r>
      <w:r>
        <w:rPr>
          <w:rFonts w:hint="eastAsia" w:ascii="文星仿宋" w:hAnsi="仿宋" w:eastAsia="文星仿宋" w:cs="仿宋"/>
          <w:sz w:val="32"/>
          <w:szCs w:val="32"/>
          <w:lang w:val="zh-CN"/>
        </w:rPr>
        <w:t>社会保障局副局长</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刘旭初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市商务局副局长</w:t>
      </w:r>
    </w:p>
    <w:p>
      <w:pPr>
        <w:spacing w:line="360" w:lineRule="auto"/>
        <w:jc w:val="left"/>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黄剑锋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w:t>
      </w:r>
      <w:r>
        <w:rPr>
          <w:rFonts w:hint="eastAsia" w:ascii="文星仿宋" w:hAnsi="华文仿宋" w:eastAsia="文星仿宋"/>
          <w:sz w:val="32"/>
          <w:szCs w:val="32"/>
        </w:rPr>
        <w:t>文化广电旅游局四级调研员</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周志彬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 xml:space="preserve">市市场监管局副局长            </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曾燕萍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市总工会副主席</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古孟青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团市委副书记</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 xml:space="preserve">        谭幼琼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市妇联副主席</w:t>
      </w:r>
    </w:p>
    <w:p>
      <w:pPr>
        <w:spacing w:line="360" w:lineRule="auto"/>
        <w:ind w:firstLine="640" w:firstLineChars="2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 xml:space="preserve">        </w:t>
      </w:r>
      <w:r>
        <w:rPr>
          <w:rFonts w:hint="eastAsia" w:ascii="文星仿宋" w:hAnsi="文星仿宋" w:eastAsia="文星仿宋" w:cs="文星仿宋"/>
          <w:sz w:val="32"/>
          <w:szCs w:val="32"/>
        </w:rPr>
        <w:t>陈佳祥</w:t>
      </w:r>
      <w:r>
        <w:rPr>
          <w:rFonts w:hint="eastAsia" w:ascii="文星仿宋" w:hAnsi="仿宋" w:eastAsia="文星仿宋" w:cs="仿宋"/>
          <w:sz w:val="32"/>
          <w:szCs w:val="32"/>
          <w:lang w:val="zh-CN"/>
        </w:rPr>
        <w:t xml:space="preserve">  </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梅州高新区管委会副主任</w:t>
      </w:r>
    </w:p>
    <w:p>
      <w:pPr>
        <w:spacing w:line="360" w:lineRule="auto"/>
        <w:ind w:firstLine="1920" w:firstLineChars="6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张志祥</w:t>
      </w:r>
      <w:r>
        <w:rPr>
          <w:rFonts w:hint="eastAsia" w:ascii="文星仿宋" w:hAnsi="仿宋" w:eastAsia="文星仿宋" w:cs="仿宋"/>
          <w:sz w:val="32"/>
          <w:szCs w:val="32"/>
          <w:lang w:val="en-US" w:eastAsia="zh-CN"/>
        </w:rPr>
        <w:t xml:space="preserve">    </w:t>
      </w:r>
      <w:r>
        <w:rPr>
          <w:rFonts w:hint="eastAsia" w:ascii="文星仿宋" w:hAnsi="仿宋" w:eastAsia="文星仿宋" w:cs="仿宋"/>
          <w:sz w:val="32"/>
          <w:szCs w:val="32"/>
          <w:lang w:val="zh-CN"/>
        </w:rPr>
        <w:t>嘉应学院林风眠美术学院院长</w:t>
      </w:r>
    </w:p>
    <w:p>
      <w:pPr>
        <w:spacing w:line="360" w:lineRule="auto"/>
        <w:ind w:firstLine="640" w:firstLineChars="200"/>
        <w:rPr>
          <w:rFonts w:ascii="文星仿宋" w:eastAsia="文星仿宋"/>
          <w:bCs/>
          <w:color w:val="000000"/>
          <w:kern w:val="0"/>
          <w:sz w:val="32"/>
          <w:szCs w:val="32"/>
        </w:rPr>
      </w:pPr>
      <w:r>
        <w:rPr>
          <w:rFonts w:hint="eastAsia" w:ascii="文星仿宋" w:hAnsi="仿宋" w:eastAsia="文星仿宋" w:cs="仿宋"/>
          <w:sz w:val="32"/>
          <w:szCs w:val="32"/>
          <w:lang w:val="zh-CN"/>
        </w:rPr>
        <w:t>组委会下设办公室，设在梅州市工业和信息化局（生产服务业与民爆科，地址：梅州市署前路6号，电话/传真：2249607），市工信局副局长陈梅生同志兼任办公室主任。</w:t>
      </w:r>
    </w:p>
    <w:p>
      <w:pPr>
        <w:spacing w:line="360" w:lineRule="auto"/>
        <w:ind w:firstLine="640" w:firstLineChars="200"/>
        <w:rPr>
          <w:rFonts w:ascii="文星楷体" w:hAnsi="文星楷体" w:eastAsia="文星楷体" w:cs="文星楷体"/>
          <w:bCs/>
          <w:color w:val="000000"/>
          <w:kern w:val="0"/>
          <w:sz w:val="32"/>
          <w:szCs w:val="32"/>
        </w:rPr>
      </w:pPr>
      <w:r>
        <w:rPr>
          <w:rFonts w:hint="eastAsia" w:ascii="文星楷体" w:hAnsi="文星楷体" w:eastAsia="文星楷体" w:cs="文星楷体"/>
          <w:bCs/>
          <w:color w:val="000000"/>
          <w:kern w:val="0"/>
          <w:sz w:val="32"/>
          <w:szCs w:val="32"/>
        </w:rPr>
        <w:t>（二）组织架构</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主办单位：梅州市工业和信息化局</w:t>
      </w:r>
    </w:p>
    <w:p>
      <w:pPr>
        <w:spacing w:line="360" w:lineRule="auto"/>
        <w:ind w:left="2230" w:leftChars="300" w:hanging="1600" w:hangingChars="500"/>
        <w:rPr>
          <w:rFonts w:ascii="文星仿宋" w:hAnsi="仿宋" w:eastAsia="文星仿宋" w:cs="仿宋"/>
          <w:sz w:val="32"/>
          <w:szCs w:val="32"/>
          <w:lang w:val="zh-CN"/>
        </w:rPr>
      </w:pPr>
      <w:r>
        <w:rPr>
          <w:rFonts w:hint="eastAsia" w:ascii="文星仿宋" w:hAnsi="仿宋" w:eastAsia="文星仿宋" w:cs="仿宋"/>
          <w:sz w:val="32"/>
          <w:szCs w:val="32"/>
          <w:lang w:val="zh-CN"/>
        </w:rPr>
        <w:t>承办单位：梅州市工艺美术协会、广东翼联合设计策划有限公司</w:t>
      </w:r>
    </w:p>
    <w:p>
      <w:pPr>
        <w:spacing w:line="360" w:lineRule="auto"/>
        <w:ind w:left="2238" w:leftChars="304" w:hanging="1600" w:hangingChars="500"/>
        <w:rPr>
          <w:rFonts w:hint="eastAsia" w:ascii="文星仿宋" w:hAnsi="仿宋" w:eastAsia="文星仿宋" w:cs="仿宋"/>
          <w:sz w:val="32"/>
          <w:szCs w:val="32"/>
          <w:lang w:val="zh-CN" w:eastAsia="zh-CN"/>
        </w:rPr>
      </w:pPr>
      <w:r>
        <w:rPr>
          <w:rFonts w:hint="eastAsia" w:ascii="文星仿宋" w:hAnsi="仿宋" w:eastAsia="文星仿宋" w:cs="仿宋"/>
          <w:sz w:val="32"/>
          <w:szCs w:val="32"/>
          <w:lang w:val="zh-CN"/>
        </w:rPr>
        <w:t>协办单位：各县（市、区）科工商务局、</w:t>
      </w:r>
      <w:r>
        <w:rPr>
          <w:rFonts w:hint="eastAsia" w:ascii="文星仿宋" w:hAnsi="仿宋" w:eastAsia="文星仿宋" w:cs="仿宋"/>
          <w:sz w:val="32"/>
          <w:szCs w:val="32"/>
          <w:lang w:val="zh-CN" w:eastAsia="zh-CN"/>
        </w:rPr>
        <w:t>广东客都文旅有限公司</w:t>
      </w:r>
    </w:p>
    <w:p>
      <w:pPr>
        <w:spacing w:line="360" w:lineRule="auto"/>
        <w:ind w:left="2230" w:leftChars="300" w:hanging="1600" w:hangingChars="500"/>
        <w:rPr>
          <w:rFonts w:ascii="文星仿宋" w:hAnsi="仿宋" w:eastAsia="文星仿宋" w:cs="仿宋"/>
          <w:sz w:val="32"/>
          <w:szCs w:val="32"/>
          <w:lang w:val="zh-CN"/>
        </w:rPr>
      </w:pPr>
      <w:r>
        <w:rPr>
          <w:rFonts w:hint="eastAsia" w:ascii="文星仿宋" w:hAnsi="仿宋" w:eastAsia="文星仿宋" w:cs="仿宋"/>
          <w:sz w:val="32"/>
          <w:szCs w:val="32"/>
          <w:lang w:val="zh-CN"/>
        </w:rPr>
        <w:t>学术支持：嘉应学院林风眠美术学院</w:t>
      </w:r>
    </w:p>
    <w:p>
      <w:pPr>
        <w:spacing w:line="360" w:lineRule="auto"/>
        <w:ind w:firstLine="640" w:firstLineChars="200"/>
        <w:jc w:val="left"/>
        <w:rPr>
          <w:rFonts w:ascii="文星仿宋" w:hAnsi="仿宋" w:eastAsia="文星仿宋" w:cs="仿宋"/>
          <w:color w:val="000000"/>
          <w:kern w:val="0"/>
          <w:sz w:val="32"/>
          <w:szCs w:val="32"/>
        </w:rPr>
      </w:pPr>
      <w:r>
        <w:rPr>
          <w:rFonts w:hint="eastAsia" w:ascii="文星仿宋" w:hAnsi="仿宋" w:eastAsia="文星仿宋" w:cs="仿宋"/>
          <w:kern w:val="0"/>
          <w:sz w:val="32"/>
          <w:szCs w:val="32"/>
        </w:rPr>
        <w:t>媒体支持：</w:t>
      </w:r>
      <w:r>
        <w:rPr>
          <w:rFonts w:hint="eastAsia" w:ascii="文星仿宋" w:hAnsi="仿宋" w:eastAsia="文星仿宋" w:cs="仿宋"/>
          <w:color w:val="000000"/>
          <w:kern w:val="0"/>
          <w:sz w:val="32"/>
          <w:szCs w:val="32"/>
        </w:rPr>
        <w:t>梅州日报社、梅州市广播电视台</w:t>
      </w:r>
    </w:p>
    <w:p>
      <w:pPr>
        <w:spacing w:line="360" w:lineRule="auto"/>
        <w:ind w:firstLine="640" w:firstLineChars="200"/>
        <w:rPr>
          <w:rFonts w:hint="eastAsia" w:ascii="文星楷体" w:hAnsi="文星楷体" w:eastAsia="文星楷体" w:cs="文星楷体"/>
          <w:bCs/>
          <w:color w:val="000000"/>
          <w:kern w:val="0"/>
          <w:sz w:val="32"/>
          <w:szCs w:val="32"/>
        </w:rPr>
      </w:pPr>
      <w:r>
        <w:rPr>
          <w:rFonts w:hint="eastAsia" w:ascii="文星楷体" w:hAnsi="文星楷体" w:eastAsia="文星楷体" w:cs="文星楷体"/>
          <w:bCs/>
          <w:color w:val="000000"/>
          <w:kern w:val="0"/>
          <w:sz w:val="32"/>
          <w:szCs w:val="32"/>
        </w:rPr>
        <w:t>（三）专业机构</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1、专业指导委员会。负责制定本次大赛的评审实施规则，处理大赛过程中的有关专业技术问题，对大赛评审进行指导。</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2、专业评审委员会。按照评审规则、评审细则和分工，在各评审阶段对参赛作品进行评判和打分，处理大赛过程中的行业、专业、技术、市场、管理等相关问题，向组委会推荐最终获奖名单及等级。</w:t>
      </w:r>
    </w:p>
    <w:p>
      <w:pPr>
        <w:spacing w:line="360" w:lineRule="auto"/>
        <w:ind w:firstLine="640" w:firstLineChars="200"/>
        <w:rPr>
          <w:rFonts w:ascii="文星仿宋" w:hAnsi="仿宋" w:eastAsia="文星仿宋" w:cs="仿宋"/>
          <w:b/>
          <w:kern w:val="10"/>
          <w:sz w:val="32"/>
          <w:szCs w:val="32"/>
        </w:rPr>
      </w:pPr>
      <w:r>
        <w:rPr>
          <w:rFonts w:hint="eastAsia" w:ascii="文星仿宋" w:hAnsi="仿宋" w:eastAsia="文星仿宋" w:cs="仿宋"/>
          <w:sz w:val="32"/>
          <w:szCs w:val="32"/>
          <w:lang w:val="zh-CN"/>
        </w:rPr>
        <w:t>3、仲裁委员会。聘请工业设计、法律、行业、公证、知识产权等方面的专家组成仲裁委员会，负责对评审活动全过程进行监督，对工作中出现的违规行为、投诉举报等进行仲裁和处理。</w:t>
      </w:r>
    </w:p>
    <w:p>
      <w:pPr>
        <w:spacing w:line="360" w:lineRule="auto"/>
        <w:ind w:firstLine="640" w:firstLineChars="200"/>
        <w:rPr>
          <w:rFonts w:ascii="文星楷体" w:hAnsi="文星楷体" w:eastAsia="文星楷体" w:cs="文星楷体"/>
          <w:bCs/>
          <w:color w:val="000000"/>
          <w:sz w:val="32"/>
          <w:szCs w:val="32"/>
          <w:shd w:val="clear" w:color="auto" w:fill="FFFFFF"/>
        </w:rPr>
      </w:pPr>
      <w:r>
        <w:rPr>
          <w:rFonts w:hint="eastAsia" w:ascii="文星楷体" w:hAnsi="文星楷体" w:eastAsia="文星楷体" w:cs="文星楷体"/>
          <w:bCs/>
          <w:kern w:val="10"/>
          <w:sz w:val="32"/>
          <w:szCs w:val="32"/>
        </w:rPr>
        <w:t>（四）</w:t>
      </w:r>
      <w:r>
        <w:rPr>
          <w:rFonts w:hint="eastAsia" w:ascii="文星楷体" w:hAnsi="文星楷体" w:eastAsia="文星楷体" w:cs="文星楷体"/>
          <w:bCs/>
          <w:color w:val="000000"/>
          <w:sz w:val="32"/>
          <w:szCs w:val="32"/>
          <w:shd w:val="clear" w:color="auto" w:fill="FFFFFF"/>
        </w:rPr>
        <w:t>组委会成员单位职责分工</w:t>
      </w:r>
    </w:p>
    <w:p>
      <w:pPr>
        <w:spacing w:line="360" w:lineRule="auto"/>
        <w:ind w:firstLine="640" w:firstLineChars="2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1、各县（市、区）政府要做好辖区内宣传发动工作，按时保质完成参赛作品推荐任务。</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en-US" w:eastAsia="zh-CN"/>
        </w:rPr>
        <w:t>2、</w:t>
      </w:r>
      <w:r>
        <w:rPr>
          <w:rFonts w:hint="eastAsia" w:ascii="文星仿宋" w:hAnsi="仿宋" w:eastAsia="文星仿宋" w:cs="仿宋"/>
          <w:sz w:val="32"/>
          <w:szCs w:val="32"/>
          <w:lang w:val="zh-CN"/>
        </w:rPr>
        <w:t>市工业和信息化局要做好本次大赛及相关活动的组织协调工作，加强对承办单位、各县（市）区科工商务局的督促指导，加强与组委会成员单位的沟通联系，履行好组委会办公室职责。</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en-US" w:eastAsia="zh-CN"/>
        </w:rPr>
        <w:t>3</w:t>
      </w:r>
      <w:r>
        <w:rPr>
          <w:rFonts w:hint="eastAsia" w:ascii="文星仿宋" w:hAnsi="仿宋" w:eastAsia="文星仿宋" w:cs="仿宋"/>
          <w:sz w:val="32"/>
          <w:szCs w:val="32"/>
          <w:lang w:val="zh-CN"/>
        </w:rPr>
        <w:t>、市教育局要积极宣传发动相关院校师生参赛。</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en-US" w:eastAsia="zh-CN"/>
        </w:rPr>
        <w:t>4</w:t>
      </w:r>
      <w:r>
        <w:rPr>
          <w:rFonts w:hint="eastAsia" w:ascii="文星仿宋" w:hAnsi="仿宋" w:eastAsia="文星仿宋" w:cs="仿宋"/>
          <w:sz w:val="32"/>
          <w:szCs w:val="32"/>
          <w:lang w:val="zh-CN"/>
        </w:rPr>
        <w:t>、市科技局要积极推动大赛获奖作品进行成果对接和项目孵化工作。</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en-US" w:eastAsia="zh-CN"/>
        </w:rPr>
        <w:t>5</w:t>
      </w:r>
      <w:r>
        <w:rPr>
          <w:rFonts w:hint="eastAsia" w:ascii="文星仿宋" w:hAnsi="仿宋" w:eastAsia="文星仿宋" w:cs="仿宋"/>
          <w:sz w:val="32"/>
          <w:szCs w:val="32"/>
          <w:lang w:val="zh-CN"/>
        </w:rPr>
        <w:t>、市财政局要利用现有财政专项资金支持工业设计发展，落实梅州市第三届“市长杯”工业设计大赛相关经费。</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en-US" w:eastAsia="zh-CN"/>
        </w:rPr>
        <w:t>6</w:t>
      </w:r>
      <w:r>
        <w:rPr>
          <w:rFonts w:hint="eastAsia" w:ascii="文星仿宋" w:hAnsi="仿宋" w:eastAsia="文星仿宋" w:cs="仿宋"/>
          <w:sz w:val="32"/>
          <w:szCs w:val="32"/>
          <w:lang w:val="zh-CN"/>
        </w:rPr>
        <w:t>、市商务局要积极协调对外合作交流资源，为梅州市</w:t>
      </w:r>
      <w:r>
        <w:rPr>
          <w:rFonts w:hint="eastAsia" w:ascii="文星仿宋" w:hAnsi="仿宋" w:eastAsia="文星仿宋" w:cs="仿宋"/>
          <w:sz w:val="32"/>
          <w:szCs w:val="32"/>
          <w:lang w:val="zh-CN" w:eastAsia="zh-CN"/>
        </w:rPr>
        <w:t>第三届</w:t>
      </w:r>
      <w:r>
        <w:rPr>
          <w:rFonts w:hint="eastAsia" w:ascii="文星仿宋" w:hAnsi="仿宋" w:eastAsia="文星仿宋" w:cs="仿宋"/>
          <w:sz w:val="32"/>
          <w:szCs w:val="32"/>
          <w:lang w:val="zh-CN"/>
        </w:rPr>
        <w:t>“市长杯”工业设计大赛获奖作品走出去、开展工业设计国际交流合作等提供服务指引和相关便利。</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en-US" w:eastAsia="zh-CN"/>
        </w:rPr>
        <w:t>7</w:t>
      </w:r>
      <w:r>
        <w:rPr>
          <w:rFonts w:hint="eastAsia" w:ascii="文星仿宋" w:hAnsi="仿宋" w:eastAsia="文星仿宋" w:cs="仿宋"/>
          <w:sz w:val="32"/>
          <w:szCs w:val="32"/>
          <w:lang w:val="zh-CN"/>
        </w:rPr>
        <w:t>.</w:t>
      </w:r>
      <w:r>
        <w:rPr>
          <w:rFonts w:hint="eastAsia" w:ascii="文星仿宋" w:hAnsi="华文仿宋" w:eastAsia="文星仿宋"/>
          <w:sz w:val="32"/>
          <w:szCs w:val="32"/>
        </w:rPr>
        <w:t>、市文化广电旅游局</w:t>
      </w:r>
      <w:r>
        <w:rPr>
          <w:rFonts w:hint="eastAsia" w:ascii="文星仿宋" w:hAnsi="仿宋" w:eastAsia="文星仿宋" w:cs="仿宋"/>
          <w:sz w:val="32"/>
          <w:szCs w:val="32"/>
          <w:lang w:val="zh-CN"/>
        </w:rPr>
        <w:t>要引导非遗传统工艺参与梅州市第三届“市长杯”工业设计大赛，推进文创产品发展，宣扬客家文化，通过设计推动客家传统工艺适应现代生活，促进传统文化发展。</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en-US" w:eastAsia="zh-CN"/>
        </w:rPr>
        <w:t>8</w:t>
      </w:r>
      <w:r>
        <w:rPr>
          <w:rFonts w:hint="eastAsia" w:ascii="文星仿宋" w:hAnsi="仿宋" w:eastAsia="文星仿宋" w:cs="仿宋"/>
          <w:sz w:val="32"/>
          <w:szCs w:val="32"/>
          <w:lang w:val="zh-CN"/>
        </w:rPr>
        <w:t>、市市场监督管理局要加强对知识产权相关政策措施特别是惠及工业设计产业发展政策举措的宣贯，做好引导服务工作，充分发挥政策效能，提升参赛者产权保护意识。</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en-US" w:eastAsia="zh-CN"/>
        </w:rPr>
        <w:t>9</w:t>
      </w:r>
      <w:r>
        <w:rPr>
          <w:rFonts w:hint="eastAsia" w:ascii="文星仿宋" w:hAnsi="仿宋" w:eastAsia="文星仿宋" w:cs="仿宋"/>
          <w:sz w:val="32"/>
          <w:szCs w:val="32"/>
          <w:lang w:val="zh-CN"/>
        </w:rPr>
        <w:t>、市人力资源和社会保障局、市总工会、团市委、市妇联要做好大赛优秀作品主创设计人员表彰奖励工作，并积极挖掘优秀设计师人才，大力弘扬工匠精神，为各类优秀工业设计师脱颖而出创造良好环境。</w:t>
      </w:r>
    </w:p>
    <w:p>
      <w:pPr>
        <w:spacing w:line="360" w:lineRule="auto"/>
        <w:ind w:firstLine="640" w:firstLineChars="200"/>
        <w:rPr>
          <w:rFonts w:hint="eastAsia" w:ascii="文星仿宋" w:hAnsi="仿宋" w:eastAsia="文星仿宋" w:cs="仿宋"/>
          <w:sz w:val="32"/>
          <w:szCs w:val="32"/>
          <w:lang w:val="zh-CN"/>
        </w:rPr>
      </w:pPr>
      <w:r>
        <w:rPr>
          <w:rFonts w:hint="eastAsia" w:ascii="文星仿宋" w:hAnsi="仿宋" w:eastAsia="文星仿宋" w:cs="仿宋"/>
          <w:sz w:val="32"/>
          <w:szCs w:val="32"/>
          <w:lang w:val="en-US" w:eastAsia="zh-CN"/>
        </w:rPr>
        <w:t>10</w:t>
      </w:r>
      <w:r>
        <w:rPr>
          <w:rFonts w:hint="eastAsia" w:ascii="文星仿宋" w:hAnsi="仿宋" w:eastAsia="文星仿宋" w:cs="仿宋"/>
          <w:sz w:val="32"/>
          <w:szCs w:val="32"/>
          <w:lang w:val="zh-CN"/>
        </w:rPr>
        <w:t>、梅州高新区管委会要积极做好宣传发动工作，协调组织园区内企业参赛。</w:t>
      </w:r>
    </w:p>
    <w:p>
      <w:pPr>
        <w:spacing w:line="360" w:lineRule="auto"/>
        <w:ind w:firstLine="640" w:firstLineChars="200"/>
        <w:rPr>
          <w:rFonts w:hint="default" w:ascii="文星仿宋" w:hAnsi="仿宋" w:eastAsia="文星仿宋" w:cs="仿宋"/>
          <w:sz w:val="32"/>
          <w:szCs w:val="32"/>
          <w:lang w:val="en-US" w:eastAsia="zh-CN"/>
        </w:rPr>
      </w:pPr>
      <w:r>
        <w:rPr>
          <w:rFonts w:hint="eastAsia" w:ascii="文星仿宋" w:hAnsi="仿宋" w:eastAsia="文星仿宋" w:cs="仿宋"/>
          <w:sz w:val="32"/>
          <w:szCs w:val="32"/>
          <w:lang w:val="en-US" w:eastAsia="zh-CN"/>
        </w:rPr>
        <w:t>11、</w:t>
      </w:r>
      <w:r>
        <w:rPr>
          <w:rFonts w:hint="eastAsia" w:ascii="文星仿宋" w:hAnsi="仿宋" w:eastAsia="文星仿宋" w:cs="仿宋"/>
          <w:sz w:val="32"/>
          <w:szCs w:val="32"/>
          <w:lang w:val="zh-CN"/>
        </w:rPr>
        <w:t>嘉应学院林风眠美术学院要积极宣传发动师生参赛，同时发挥专业优势，做好大赛学术支持</w:t>
      </w:r>
      <w:r>
        <w:rPr>
          <w:rFonts w:hint="eastAsia" w:ascii="文星仿宋" w:hAnsi="仿宋" w:eastAsia="文星仿宋" w:cs="仿宋"/>
          <w:sz w:val="32"/>
          <w:szCs w:val="32"/>
          <w:lang w:val="zh-CN" w:eastAsia="zh-CN"/>
        </w:rPr>
        <w:t>等</w:t>
      </w:r>
      <w:r>
        <w:rPr>
          <w:rFonts w:hint="eastAsia" w:ascii="文星仿宋" w:hAnsi="仿宋" w:eastAsia="文星仿宋" w:cs="仿宋"/>
          <w:sz w:val="32"/>
          <w:szCs w:val="32"/>
          <w:lang w:val="zh-CN"/>
        </w:rPr>
        <w:t>工作。</w:t>
      </w:r>
    </w:p>
    <w:p>
      <w:pPr>
        <w:spacing w:line="360" w:lineRule="auto"/>
        <w:ind w:firstLine="562"/>
        <w:jc w:val="left"/>
        <w:rPr>
          <w:rFonts w:ascii="文星黑体" w:hAnsi="文星黑体" w:eastAsia="文星黑体" w:cs="文星黑体"/>
          <w:bCs/>
          <w:sz w:val="32"/>
          <w:szCs w:val="32"/>
          <w:lang w:val="zh-CN"/>
        </w:rPr>
      </w:pPr>
      <w:r>
        <w:rPr>
          <w:rFonts w:hint="eastAsia" w:ascii="文星黑体" w:hAnsi="文星黑体" w:eastAsia="文星黑体" w:cs="文星黑体"/>
          <w:bCs/>
          <w:sz w:val="32"/>
          <w:szCs w:val="32"/>
          <w:lang w:val="zh-CN"/>
        </w:rPr>
        <w:t>五、时间安排</w:t>
      </w:r>
    </w:p>
    <w:p>
      <w:pPr>
        <w:spacing w:before="156" w:beforeLines="50" w:after="156" w:afterLines="50" w:line="360" w:lineRule="auto"/>
        <w:ind w:firstLine="704" w:firstLineChars="22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（一）大会筹备和启动阶段（2022年2至3月上旬）。制定印发大赛方案，制定印发参赛指南、评审规则等，成立专业指导委员会、专业评审委员会和有关工作机构，通过各种渠道和方式，做好宣传发动工作。</w:t>
      </w:r>
    </w:p>
    <w:p>
      <w:pPr>
        <w:spacing w:before="156" w:beforeLines="50" w:after="156" w:afterLines="50" w:line="360" w:lineRule="auto"/>
        <w:ind w:firstLine="704" w:firstLineChars="22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（二）参赛报名和作品选送阶段（2022年3月中－下旬）。参赛者按照《</w:t>
      </w:r>
      <w:r>
        <w:rPr>
          <w:rFonts w:hint="eastAsia" w:ascii="文星仿宋" w:hAnsi="文星仿宋" w:eastAsia="文星仿宋" w:cs="文星仿宋"/>
          <w:color w:val="auto"/>
          <w:sz w:val="32"/>
          <w:szCs w:val="32"/>
          <w:lang w:eastAsia="zh-CN"/>
        </w:rPr>
        <w:t>梅州市</w:t>
      </w:r>
      <w:r>
        <w:rPr>
          <w:rFonts w:hint="eastAsia" w:ascii="文星仿宋" w:hAnsi="文星仿宋" w:eastAsia="文星仿宋" w:cs="文星仿宋"/>
          <w:color w:val="auto"/>
          <w:sz w:val="32"/>
          <w:szCs w:val="32"/>
          <w:lang w:val="zh-CN"/>
        </w:rPr>
        <w:t>第三届“市长杯”工业设计大赛</w:t>
      </w:r>
      <w:r>
        <w:rPr>
          <w:rFonts w:hint="eastAsia" w:ascii="文星仿宋" w:hAnsi="文星仿宋" w:eastAsia="文星仿宋" w:cs="文星仿宋"/>
          <w:color w:val="auto"/>
          <w:sz w:val="32"/>
          <w:szCs w:val="32"/>
        </w:rPr>
        <w:t>参赛指南》要求，如实填报《参赛报名表》、《参赛合作情况表》，将《报名表》、《参赛合作情况表》及相关材料和参赛作品报送到组委会指定信箱或地点。</w:t>
      </w:r>
    </w:p>
    <w:p>
      <w:pPr>
        <w:spacing w:line="360" w:lineRule="auto"/>
        <w:ind w:firstLine="704" w:firstLineChars="22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（三）初赛阶段（2022年4月上旬）。对征集的作品开展评审，确定进入</w:t>
      </w:r>
      <w:r>
        <w:rPr>
          <w:rFonts w:hint="eastAsia" w:ascii="文星仿宋" w:hAnsi="文星仿宋" w:eastAsia="文星仿宋" w:cs="文星仿宋"/>
          <w:color w:val="auto"/>
          <w:sz w:val="32"/>
          <w:szCs w:val="32"/>
          <w:lang w:eastAsia="zh-CN"/>
        </w:rPr>
        <w:t>梅州市</w:t>
      </w:r>
      <w:r>
        <w:rPr>
          <w:rFonts w:hint="eastAsia" w:ascii="文星仿宋" w:hAnsi="文星仿宋" w:eastAsia="文星仿宋" w:cs="文星仿宋"/>
          <w:color w:val="auto"/>
          <w:sz w:val="32"/>
          <w:szCs w:val="32"/>
          <w:lang w:val="zh-CN"/>
        </w:rPr>
        <w:t>第三届“市长杯”工业设计大赛</w:t>
      </w:r>
      <w:r>
        <w:rPr>
          <w:rFonts w:hint="eastAsia" w:ascii="文星仿宋" w:hAnsi="文星仿宋" w:eastAsia="文星仿宋" w:cs="文星仿宋"/>
          <w:color w:val="auto"/>
          <w:sz w:val="32"/>
          <w:szCs w:val="32"/>
        </w:rPr>
        <w:t>决赛的作品名单；对进入决赛作品进行优化提升，推荐参加第十一届“省长杯”工业设计大赛。</w:t>
      </w:r>
    </w:p>
    <w:p>
      <w:pPr>
        <w:spacing w:line="360" w:lineRule="auto"/>
        <w:ind w:firstLine="704" w:firstLineChars="220"/>
        <w:rPr>
          <w:rFonts w:hint="eastAsia" w:ascii="文星仿宋" w:hAnsi="文星仿宋" w:eastAsia="文星仿宋" w:cs="文星仿宋"/>
          <w:color w:val="auto"/>
          <w:sz w:val="32"/>
          <w:szCs w:val="32"/>
        </w:rPr>
      </w:pPr>
      <w:r>
        <w:rPr>
          <w:rFonts w:hint="eastAsia" w:ascii="文星仿宋" w:hAnsi="文星仿宋" w:eastAsia="文星仿宋" w:cs="文星仿宋"/>
          <w:color w:val="auto"/>
          <w:sz w:val="32"/>
          <w:szCs w:val="32"/>
        </w:rPr>
        <w:t>（四）决赛阶段（2022年5月）。专业评审委员会对产品设计组、概念设计组、产业设计组进入决赛的作品进行评审和答辩，提出获奖作品和项目推荐名单；对评奖结果进行公示，并报市政府审定。</w:t>
      </w:r>
    </w:p>
    <w:p>
      <w:pPr>
        <w:spacing w:line="360" w:lineRule="auto"/>
        <w:ind w:firstLine="704" w:firstLineChars="220"/>
        <w:rPr>
          <w:rFonts w:ascii="华文仿宋" w:hAnsi="华文仿宋" w:eastAsia="华文仿宋" w:cs="仿宋"/>
          <w:color w:val="333333"/>
          <w:sz w:val="32"/>
          <w:szCs w:val="32"/>
        </w:rPr>
      </w:pPr>
      <w:r>
        <w:rPr>
          <w:rFonts w:hint="eastAsia" w:ascii="文星仿宋" w:hAnsi="文星仿宋" w:eastAsia="文星仿宋" w:cs="文星仿宋"/>
          <w:color w:val="auto"/>
          <w:sz w:val="32"/>
          <w:szCs w:val="32"/>
        </w:rPr>
        <w:t>（五）总结阶段（2022年7月）。结合开展第十一届“省长杯”工业设计大赛和广东设计周活动，举办总结</w:t>
      </w:r>
      <w:r>
        <w:rPr>
          <w:rFonts w:hint="eastAsia" w:ascii="文星仿宋" w:hAnsi="文星仿宋" w:eastAsia="文星仿宋" w:cs="文星仿宋"/>
          <w:color w:val="auto"/>
          <w:sz w:val="32"/>
          <w:szCs w:val="32"/>
          <w:lang w:eastAsia="zh-CN"/>
        </w:rPr>
        <w:t>颁奖</w:t>
      </w:r>
      <w:r>
        <w:rPr>
          <w:rFonts w:hint="eastAsia" w:ascii="文星仿宋" w:hAnsi="文星仿宋" w:eastAsia="文星仿宋" w:cs="文星仿宋"/>
          <w:color w:val="auto"/>
          <w:sz w:val="32"/>
          <w:szCs w:val="32"/>
        </w:rPr>
        <w:t>和作品展览活动。</w:t>
      </w:r>
    </w:p>
    <w:p>
      <w:pPr>
        <w:spacing w:line="360" w:lineRule="auto"/>
        <w:ind w:firstLine="562"/>
        <w:jc w:val="left"/>
        <w:rPr>
          <w:rFonts w:ascii="文星黑体" w:hAnsi="文星黑体" w:eastAsia="文星黑体" w:cs="文星黑体"/>
          <w:bCs/>
          <w:sz w:val="32"/>
          <w:szCs w:val="32"/>
          <w:lang w:val="zh-CN"/>
        </w:rPr>
      </w:pPr>
      <w:r>
        <w:rPr>
          <w:rFonts w:hint="eastAsia" w:ascii="文星黑体" w:hAnsi="文星黑体" w:eastAsia="文星黑体" w:cs="文星黑体"/>
          <w:bCs/>
          <w:sz w:val="32"/>
          <w:szCs w:val="32"/>
          <w:lang w:val="zh-CN"/>
        </w:rPr>
        <w:t>六、参赛报名和作品选送</w:t>
      </w:r>
    </w:p>
    <w:p>
      <w:pPr>
        <w:spacing w:line="360" w:lineRule="auto"/>
        <w:ind w:firstLine="640" w:firstLineChars="200"/>
        <w:jc w:val="left"/>
        <w:rPr>
          <w:rFonts w:ascii="文星仿宋" w:hAnsi="仿宋" w:eastAsia="文星仿宋" w:cs="仿宋"/>
          <w:color w:val="auto"/>
          <w:sz w:val="32"/>
          <w:szCs w:val="32"/>
          <w:lang w:val="zh-CN"/>
        </w:rPr>
      </w:pPr>
      <w:r>
        <w:rPr>
          <w:rFonts w:hint="eastAsia" w:ascii="文星仿宋" w:hAnsi="仿宋" w:eastAsia="文星仿宋" w:cs="仿宋"/>
          <w:color w:val="auto"/>
          <w:sz w:val="32"/>
          <w:szCs w:val="32"/>
          <w:lang w:val="zh-CN"/>
        </w:rPr>
        <w:t>参赛者需提交以下材料及参赛作品，具体要求《梅州市</w:t>
      </w:r>
      <w:r>
        <w:rPr>
          <w:rFonts w:hint="eastAsia" w:ascii="文星仿宋" w:hAnsi="仿宋" w:eastAsia="文星仿宋" w:cs="仿宋"/>
          <w:color w:val="auto"/>
          <w:sz w:val="32"/>
          <w:szCs w:val="32"/>
          <w:lang w:val="zh-CN" w:eastAsia="zh-CN"/>
        </w:rPr>
        <w:t>第三届</w:t>
      </w:r>
      <w:r>
        <w:rPr>
          <w:rFonts w:hint="eastAsia" w:ascii="文星仿宋" w:hAnsi="仿宋" w:eastAsia="文星仿宋" w:cs="仿宋"/>
          <w:color w:val="auto"/>
          <w:sz w:val="32"/>
          <w:szCs w:val="32"/>
          <w:lang w:val="zh-CN"/>
        </w:rPr>
        <w:t>“市长杯”工业设计大赛参赛参指南》：</w:t>
      </w:r>
    </w:p>
    <w:p>
      <w:pPr>
        <w:spacing w:line="360" w:lineRule="auto"/>
        <w:jc w:val="left"/>
        <w:rPr>
          <w:rFonts w:ascii="文星仿宋" w:hAnsi="仿宋" w:eastAsia="文星仿宋" w:cs="仿宋"/>
          <w:color w:val="auto"/>
          <w:sz w:val="32"/>
          <w:szCs w:val="32"/>
          <w:lang w:val="zh-CN"/>
        </w:rPr>
      </w:pPr>
      <w:r>
        <w:rPr>
          <w:rFonts w:hint="eastAsia" w:ascii="文星仿宋" w:hAnsi="仿宋" w:eastAsia="文星仿宋" w:cs="仿宋"/>
          <w:color w:val="auto"/>
          <w:sz w:val="32"/>
          <w:szCs w:val="32"/>
          <w:lang w:val="zh-CN"/>
        </w:rPr>
        <w:t xml:space="preserve">    （一）《梅州市第三届“市长杯”工业设计大赛参赛报名表》。</w:t>
      </w:r>
    </w:p>
    <w:p>
      <w:pPr>
        <w:spacing w:line="360" w:lineRule="auto"/>
        <w:jc w:val="left"/>
        <w:rPr>
          <w:rFonts w:ascii="文星仿宋" w:hAnsi="仿宋" w:eastAsia="文星仿宋" w:cs="仿宋"/>
          <w:color w:val="auto"/>
          <w:sz w:val="32"/>
          <w:szCs w:val="32"/>
          <w:lang w:val="zh-CN"/>
        </w:rPr>
      </w:pPr>
      <w:r>
        <w:rPr>
          <w:rFonts w:hint="eastAsia" w:ascii="文星仿宋" w:hAnsi="仿宋" w:eastAsia="文星仿宋" w:cs="仿宋"/>
          <w:color w:val="auto"/>
          <w:sz w:val="32"/>
          <w:szCs w:val="32"/>
          <w:lang w:val="zh-CN"/>
        </w:rPr>
        <w:t xml:space="preserve">    1、以多个单位联合组队参赛的，需提供《梅州市第三届“市长杯”工业设计大赛项目合作表》及联合参赛协议。</w:t>
      </w:r>
    </w:p>
    <w:p>
      <w:pPr>
        <w:spacing w:line="360" w:lineRule="auto"/>
        <w:ind w:firstLine="645"/>
        <w:jc w:val="left"/>
        <w:rPr>
          <w:rFonts w:ascii="文星仿宋" w:hAnsi="仿宋" w:eastAsia="文星仿宋" w:cs="仿宋"/>
          <w:color w:val="auto"/>
          <w:sz w:val="32"/>
          <w:szCs w:val="32"/>
          <w:lang w:val="zh-CN"/>
        </w:rPr>
      </w:pPr>
      <w:r>
        <w:rPr>
          <w:rFonts w:hint="eastAsia" w:ascii="文星仿宋" w:hAnsi="仿宋" w:eastAsia="文星仿宋" w:cs="仿宋"/>
          <w:color w:val="auto"/>
          <w:sz w:val="32"/>
          <w:szCs w:val="32"/>
          <w:lang w:val="zh-CN"/>
        </w:rPr>
        <w:t>2、以一个单位参赛的，需提供营业执照副本（复印件）。</w:t>
      </w:r>
    </w:p>
    <w:p>
      <w:pPr>
        <w:spacing w:line="360" w:lineRule="auto"/>
        <w:ind w:firstLine="645"/>
        <w:jc w:val="left"/>
        <w:rPr>
          <w:rFonts w:ascii="文星仿宋" w:hAnsi="仿宋" w:eastAsia="文星仿宋" w:cs="仿宋"/>
          <w:color w:val="auto"/>
          <w:sz w:val="32"/>
          <w:szCs w:val="32"/>
          <w:lang w:val="zh-CN"/>
        </w:rPr>
      </w:pPr>
      <w:r>
        <w:rPr>
          <w:rFonts w:hint="eastAsia" w:ascii="文星仿宋" w:hAnsi="仿宋" w:eastAsia="文星仿宋" w:cs="仿宋"/>
          <w:color w:val="auto"/>
          <w:sz w:val="32"/>
          <w:szCs w:val="32"/>
          <w:lang w:val="zh-CN"/>
        </w:rPr>
        <w:t>3、以个人或个人联合参赛的，需提供参赛者身份证复印件。</w:t>
      </w:r>
    </w:p>
    <w:p>
      <w:pPr>
        <w:spacing w:line="360" w:lineRule="auto"/>
        <w:ind w:firstLine="645"/>
        <w:jc w:val="left"/>
        <w:rPr>
          <w:rFonts w:ascii="文星仿宋" w:hAnsi="仿宋" w:eastAsia="文星仿宋" w:cs="仿宋"/>
          <w:color w:val="auto"/>
          <w:sz w:val="32"/>
          <w:szCs w:val="32"/>
          <w:lang w:val="zh-CN"/>
        </w:rPr>
      </w:pPr>
      <w:r>
        <w:rPr>
          <w:rFonts w:hint="eastAsia" w:ascii="文星仿宋" w:hAnsi="仿宋" w:eastAsia="文星仿宋" w:cs="仿宋"/>
          <w:color w:val="auto"/>
          <w:sz w:val="32"/>
          <w:szCs w:val="32"/>
          <w:lang w:val="zh-CN"/>
        </w:rPr>
        <w:t>（二）参赛作品设计方案（项目研究报告）。</w:t>
      </w:r>
    </w:p>
    <w:p>
      <w:pPr>
        <w:spacing w:line="360" w:lineRule="auto"/>
        <w:ind w:firstLine="645"/>
        <w:jc w:val="left"/>
        <w:rPr>
          <w:rFonts w:ascii="文星仿宋" w:hAnsi="仿宋" w:eastAsia="文星仿宋" w:cs="仿宋"/>
          <w:color w:val="auto"/>
          <w:sz w:val="32"/>
          <w:szCs w:val="32"/>
          <w:lang w:val="zh-CN"/>
        </w:rPr>
      </w:pPr>
      <w:r>
        <w:rPr>
          <w:rFonts w:hint="eastAsia" w:ascii="文星仿宋" w:hAnsi="仿宋" w:eastAsia="文星仿宋" w:cs="仿宋"/>
          <w:color w:val="auto"/>
          <w:sz w:val="32"/>
          <w:szCs w:val="32"/>
          <w:lang w:val="zh-CN"/>
        </w:rPr>
        <w:t>（三）作品知识产权归属材料。</w:t>
      </w:r>
    </w:p>
    <w:p>
      <w:pPr>
        <w:spacing w:line="360" w:lineRule="auto"/>
        <w:ind w:firstLine="645"/>
        <w:jc w:val="left"/>
        <w:rPr>
          <w:rFonts w:ascii="文星仿宋" w:hAnsi="仿宋" w:eastAsia="文星仿宋" w:cs="仿宋"/>
          <w:color w:val="auto"/>
          <w:sz w:val="32"/>
          <w:szCs w:val="32"/>
          <w:lang w:val="zh-CN"/>
        </w:rPr>
      </w:pPr>
      <w:r>
        <w:rPr>
          <w:rFonts w:hint="eastAsia" w:ascii="文星仿宋" w:hAnsi="仿宋" w:eastAsia="文星仿宋" w:cs="仿宋"/>
          <w:color w:val="auto"/>
          <w:sz w:val="32"/>
          <w:szCs w:val="32"/>
          <w:lang w:val="zh-CN"/>
        </w:rPr>
        <w:t>（四）进入决赛的作品，需按照大赛组委会要求，将设计实物、模型或功能样机在规定时间送达指定地点。</w:t>
      </w:r>
    </w:p>
    <w:p>
      <w:pPr>
        <w:spacing w:line="360" w:lineRule="auto"/>
        <w:ind w:firstLine="562"/>
        <w:jc w:val="left"/>
        <w:rPr>
          <w:rFonts w:ascii="文星黑体" w:hAnsi="文星黑体" w:eastAsia="文星黑体" w:cs="文星黑体"/>
          <w:bCs/>
          <w:sz w:val="32"/>
          <w:szCs w:val="32"/>
          <w:lang w:val="zh-CN"/>
        </w:rPr>
      </w:pPr>
      <w:r>
        <w:rPr>
          <w:rFonts w:hint="eastAsia" w:ascii="文星黑体" w:hAnsi="文星黑体" w:eastAsia="文星黑体" w:cs="文星黑体"/>
          <w:bCs/>
          <w:sz w:val="32"/>
          <w:szCs w:val="32"/>
          <w:lang w:val="zh-CN"/>
        </w:rPr>
        <w:t>七、奖项设置和表彰奖励</w:t>
      </w:r>
    </w:p>
    <w:p>
      <w:pPr>
        <w:spacing w:line="360" w:lineRule="auto"/>
        <w:ind w:firstLine="640" w:firstLineChars="200"/>
        <w:jc w:val="left"/>
        <w:rPr>
          <w:rFonts w:ascii="文星仿宋" w:eastAsia="文星仿宋"/>
          <w:bCs/>
          <w:color w:val="auto"/>
          <w:kern w:val="0"/>
          <w:sz w:val="32"/>
          <w:szCs w:val="32"/>
        </w:rPr>
      </w:pPr>
      <w:r>
        <w:rPr>
          <w:rFonts w:hint="eastAsia" w:ascii="文星仿宋" w:eastAsia="文星仿宋"/>
          <w:bCs/>
          <w:color w:val="auto"/>
          <w:sz w:val="32"/>
          <w:szCs w:val="32"/>
        </w:rPr>
        <w:t>产品设计组，设金奖1名、银奖2名、铜奖3名，优秀奖10名；概念设计组和产业设计组，各设金奖1名、银奖2名、铜奖3名，优秀奖5名，共38名。对获奖作品</w:t>
      </w:r>
      <w:r>
        <w:rPr>
          <w:rFonts w:hint="eastAsia" w:ascii="文星仿宋" w:eastAsia="文星仿宋"/>
          <w:bCs/>
          <w:color w:val="auto"/>
          <w:kern w:val="0"/>
          <w:sz w:val="32"/>
          <w:szCs w:val="32"/>
        </w:rPr>
        <w:t>由</w:t>
      </w:r>
      <w:r>
        <w:rPr>
          <w:rFonts w:hint="eastAsia" w:ascii="文星仿宋" w:eastAsia="文星仿宋"/>
          <w:bCs/>
          <w:color w:val="auto"/>
          <w:sz w:val="32"/>
          <w:szCs w:val="32"/>
        </w:rPr>
        <w:t>大赛</w:t>
      </w:r>
      <w:r>
        <w:rPr>
          <w:rFonts w:hint="eastAsia" w:ascii="文星仿宋" w:eastAsia="文星仿宋"/>
          <w:bCs/>
          <w:color w:val="auto"/>
          <w:kern w:val="0"/>
          <w:sz w:val="32"/>
          <w:szCs w:val="32"/>
        </w:rPr>
        <w:t>组委会颁发获</w:t>
      </w:r>
      <w:r>
        <w:rPr>
          <w:rFonts w:hint="eastAsia" w:ascii="文星仿宋" w:eastAsia="文星仿宋"/>
          <w:bCs/>
          <w:color w:val="auto"/>
          <w:sz w:val="32"/>
          <w:szCs w:val="32"/>
        </w:rPr>
        <w:t>奖</w:t>
      </w:r>
      <w:r>
        <w:rPr>
          <w:rFonts w:hint="eastAsia" w:ascii="文星仿宋" w:eastAsia="文星仿宋"/>
          <w:bCs/>
          <w:color w:val="auto"/>
          <w:kern w:val="0"/>
          <w:sz w:val="32"/>
          <w:szCs w:val="32"/>
        </w:rPr>
        <w:t>证书和奖金</w:t>
      </w:r>
      <w:r>
        <w:rPr>
          <w:rFonts w:hint="eastAsia" w:ascii="文星仿宋" w:eastAsia="文星仿宋"/>
          <w:bCs/>
          <w:color w:val="auto"/>
          <w:sz w:val="32"/>
          <w:szCs w:val="32"/>
        </w:rPr>
        <w:t>（附件1），</w:t>
      </w:r>
      <w:r>
        <w:rPr>
          <w:rFonts w:hint="eastAsia" w:ascii="文星仿宋" w:eastAsia="文星仿宋"/>
          <w:bCs/>
          <w:color w:val="auto"/>
          <w:sz w:val="32"/>
          <w:szCs w:val="32"/>
          <w:lang w:eastAsia="zh-CN"/>
        </w:rPr>
        <w:t>并</w:t>
      </w:r>
      <w:r>
        <w:rPr>
          <w:rFonts w:hint="eastAsia" w:ascii="文星仿宋" w:eastAsia="文星仿宋"/>
          <w:bCs/>
          <w:color w:val="auto"/>
          <w:sz w:val="32"/>
          <w:szCs w:val="32"/>
        </w:rPr>
        <w:t>推荐参加第十一届“省长杯”工业设计大赛。</w:t>
      </w:r>
    </w:p>
    <w:p>
      <w:pPr>
        <w:spacing w:line="360" w:lineRule="auto"/>
        <w:ind w:firstLine="562"/>
        <w:jc w:val="left"/>
        <w:rPr>
          <w:rFonts w:ascii="文星黑体" w:hAnsi="文星黑体" w:eastAsia="文星黑体" w:cs="文星黑体"/>
          <w:bCs/>
          <w:sz w:val="32"/>
          <w:szCs w:val="32"/>
          <w:lang w:val="zh-CN"/>
        </w:rPr>
      </w:pPr>
      <w:r>
        <w:rPr>
          <w:rFonts w:hint="eastAsia" w:ascii="文星黑体" w:hAnsi="文星黑体" w:eastAsia="文星黑体" w:cs="文星黑体"/>
          <w:bCs/>
          <w:sz w:val="32"/>
          <w:szCs w:val="32"/>
          <w:lang w:val="zh-CN"/>
        </w:rPr>
        <w:t>八、工作要求</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color w:val="auto"/>
          <w:sz w:val="32"/>
          <w:szCs w:val="32"/>
          <w:lang w:val="zh-CN"/>
        </w:rPr>
        <w:t>（一）大赛承办单位要落实相应的组织机构，明确工作分工，制定执行方案，编制参赛指南，做好各项工作的具体组织实施。协办单位要协助做好大赛及相关活动的组织、发动工作。</w:t>
      </w:r>
      <w:r>
        <w:rPr>
          <w:rFonts w:hint="eastAsia" w:ascii="文星仿宋" w:hAnsi="仿宋" w:eastAsia="文星仿宋" w:cs="仿宋"/>
          <w:sz w:val="32"/>
          <w:szCs w:val="32"/>
          <w:lang w:val="zh-CN"/>
        </w:rPr>
        <w:t xml:space="preserve"> </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（二）各县（市、区）、各有关单位要加大对大赛和相关活动的宣传力度，特别是在大赛后期通过品牌推广等方式，持续营造关注设计创新的社会氛围，提升梅州市</w:t>
      </w:r>
      <w:bookmarkStart w:id="0" w:name="_GoBack"/>
      <w:bookmarkEnd w:id="0"/>
      <w:r>
        <w:rPr>
          <w:rFonts w:hint="eastAsia" w:ascii="文星仿宋" w:hAnsi="仿宋" w:eastAsia="文星仿宋" w:cs="仿宋"/>
          <w:sz w:val="32"/>
          <w:szCs w:val="32"/>
          <w:lang w:val="zh-CN"/>
        </w:rPr>
        <w:t>工业设计大赛的知名度和影响力。</w:t>
      </w:r>
    </w:p>
    <w:p>
      <w:pPr>
        <w:spacing w:line="360" w:lineRule="auto"/>
        <w:ind w:firstLine="640" w:firstLineChars="200"/>
        <w:rPr>
          <w:rFonts w:ascii="文星仿宋" w:hAnsi="仿宋" w:eastAsia="文星仿宋" w:cs="仿宋"/>
          <w:sz w:val="32"/>
          <w:szCs w:val="32"/>
        </w:rPr>
      </w:pPr>
      <w:r>
        <w:rPr>
          <w:rFonts w:hint="eastAsia" w:ascii="文星仿宋" w:hAnsi="仿宋" w:eastAsia="文星仿宋" w:cs="仿宋"/>
          <w:sz w:val="32"/>
          <w:szCs w:val="32"/>
          <w:lang w:val="zh-CN"/>
        </w:rPr>
        <w:t>（三）</w:t>
      </w:r>
      <w:r>
        <w:rPr>
          <w:rFonts w:hint="eastAsia" w:ascii="文星仿宋" w:hAnsi="仿宋" w:eastAsia="文星仿宋" w:cs="仿宋"/>
          <w:sz w:val="32"/>
          <w:szCs w:val="32"/>
        </w:rPr>
        <w:t>认真落实国家、省、市有关疫情防控工作的各项要求，做好疫情常态化防控防护及应急工作。</w:t>
      </w:r>
    </w:p>
    <w:p>
      <w:pPr>
        <w:spacing w:line="360" w:lineRule="auto"/>
        <w:ind w:firstLine="640" w:firstLineChars="200"/>
        <w:rPr>
          <w:rFonts w:ascii="文星黑体" w:hAnsi="文星黑体" w:eastAsia="文星黑体" w:cs="文星黑体"/>
          <w:sz w:val="32"/>
          <w:szCs w:val="32"/>
          <w:lang w:val="zh-CN"/>
        </w:rPr>
      </w:pPr>
      <w:r>
        <w:rPr>
          <w:rFonts w:hint="eastAsia" w:ascii="文星黑体" w:hAnsi="文星黑体" w:eastAsia="文星黑体" w:cs="文星黑体"/>
          <w:sz w:val="32"/>
          <w:szCs w:val="32"/>
          <w:lang w:val="zh-CN"/>
        </w:rPr>
        <w:t>九、工作经费</w:t>
      </w:r>
    </w:p>
    <w:p>
      <w:pPr>
        <w:spacing w:line="360" w:lineRule="auto"/>
        <w:ind w:firstLine="640" w:firstLineChars="200"/>
        <w:rPr>
          <w:rFonts w:ascii="文星仿宋" w:hAnsi="仿宋" w:eastAsia="文星仿宋" w:cs="仿宋"/>
          <w:sz w:val="32"/>
          <w:szCs w:val="32"/>
          <w:lang w:val="zh-CN"/>
        </w:rPr>
      </w:pPr>
      <w:r>
        <w:rPr>
          <w:rFonts w:hint="eastAsia" w:ascii="文星仿宋" w:hAnsi="仿宋" w:eastAsia="文星仿宋" w:cs="仿宋"/>
          <w:sz w:val="32"/>
          <w:szCs w:val="32"/>
          <w:lang w:val="zh-CN"/>
        </w:rPr>
        <w:t>梅州市第三届“市长杯”工业设计大赛所需经费</w:t>
      </w:r>
      <w:r>
        <w:rPr>
          <w:rFonts w:hint="eastAsia" w:ascii="文星仿宋" w:hAnsi="仿宋" w:eastAsia="文星仿宋" w:cs="仿宋"/>
          <w:sz w:val="32"/>
          <w:szCs w:val="32"/>
          <w:lang w:val="en-US" w:eastAsia="zh-CN"/>
        </w:rPr>
        <w:t>由</w:t>
      </w:r>
      <w:r>
        <w:rPr>
          <w:rFonts w:hint="eastAsia" w:ascii="文星仿宋" w:hAnsi="仿宋" w:eastAsia="文星仿宋" w:cs="仿宋"/>
          <w:sz w:val="32"/>
          <w:szCs w:val="32"/>
          <w:lang w:val="zh-CN"/>
        </w:rPr>
        <w:t>市财政给予解决，市工业和信息化局按有关规定办理。</w:t>
      </w:r>
    </w:p>
    <w:p>
      <w:pPr>
        <w:spacing w:line="360" w:lineRule="auto"/>
        <w:ind w:firstLine="640"/>
        <w:rPr>
          <w:rFonts w:ascii="文星仿宋" w:eastAsia="文星仿宋" w:cs="仿宋_GB2312"/>
          <w:bCs/>
          <w:color w:val="000000"/>
          <w:sz w:val="32"/>
          <w:szCs w:val="32"/>
          <w:shd w:val="clear" w:color="auto" w:fill="FFFFFF"/>
          <w:lang w:bidi="ar"/>
        </w:rPr>
      </w:pPr>
    </w:p>
    <w:p>
      <w:pPr>
        <w:spacing w:line="360" w:lineRule="auto"/>
        <w:ind w:firstLine="640"/>
        <w:rPr>
          <w:rFonts w:hint="eastAsia" w:ascii="文星仿宋" w:hAnsi="仿宋" w:eastAsia="文星仿宋" w:cs="仿宋"/>
          <w:sz w:val="32"/>
          <w:szCs w:val="32"/>
          <w:lang w:val="zh-CN"/>
        </w:rPr>
      </w:pPr>
      <w:r>
        <w:rPr>
          <w:rFonts w:hint="eastAsia" w:ascii="文星仿宋" w:eastAsia="文星仿宋" w:cs="仿宋_GB2312"/>
          <w:bCs/>
          <w:color w:val="000000"/>
          <w:sz w:val="32"/>
          <w:szCs w:val="32"/>
          <w:shd w:val="clear" w:color="auto" w:fill="FFFFFF"/>
          <w:lang w:bidi="ar"/>
        </w:rPr>
        <w:t>附件：</w:t>
      </w:r>
      <w:r>
        <w:rPr>
          <w:rFonts w:hint="eastAsia" w:ascii="文星仿宋" w:hAnsi="仿宋" w:eastAsia="文星仿宋" w:cs="仿宋"/>
          <w:sz w:val="32"/>
          <w:szCs w:val="32"/>
        </w:rPr>
        <w:t xml:space="preserve"> 1、</w:t>
      </w:r>
      <w:r>
        <w:rPr>
          <w:rFonts w:hint="eastAsia" w:ascii="文星仿宋" w:hAnsi="仿宋" w:eastAsia="文星仿宋" w:cs="仿宋"/>
          <w:sz w:val="32"/>
          <w:szCs w:val="32"/>
          <w:lang w:val="zh-CN"/>
        </w:rPr>
        <w:t>梅州市第三届“市长杯”工业设计大赛奖金设</w:t>
      </w:r>
    </w:p>
    <w:p>
      <w:pPr>
        <w:spacing w:line="360" w:lineRule="auto"/>
        <w:ind w:firstLine="2249" w:firstLineChars="703"/>
        <w:rPr>
          <w:rFonts w:hint="eastAsia" w:ascii="文星仿宋" w:eastAsia="文星仿宋" w:cs="仿宋_GB2312"/>
          <w:bCs/>
          <w:color w:val="000000"/>
          <w:sz w:val="32"/>
          <w:szCs w:val="32"/>
          <w:shd w:val="clear" w:color="auto" w:fill="FFFFFF"/>
          <w:lang w:bidi="ar"/>
        </w:rPr>
      </w:pPr>
      <w:r>
        <w:rPr>
          <w:rFonts w:hint="eastAsia" w:ascii="文星仿宋" w:hAnsi="仿宋" w:eastAsia="文星仿宋" w:cs="仿宋"/>
          <w:sz w:val="32"/>
          <w:szCs w:val="32"/>
          <w:lang w:val="zh-CN"/>
        </w:rPr>
        <w:t>立方案</w:t>
      </w:r>
    </w:p>
    <w:p>
      <w:pPr>
        <w:numPr>
          <w:ilvl w:val="0"/>
          <w:numId w:val="1"/>
        </w:numPr>
        <w:spacing w:line="360" w:lineRule="auto"/>
        <w:ind w:left="0" w:leftChars="0" w:firstLine="1760" w:firstLineChars="55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梅州市第三届“市长杯”工业设计大赛参赛指</w:t>
      </w:r>
    </w:p>
    <w:p>
      <w:pPr>
        <w:numPr>
          <w:ilvl w:val="0"/>
          <w:numId w:val="0"/>
        </w:numPr>
        <w:spacing w:line="360" w:lineRule="auto"/>
        <w:ind w:firstLine="2240" w:firstLineChars="700"/>
        <w:rPr>
          <w:rFonts w:hint="eastAsia" w:ascii="文星仿宋" w:hAnsi="仿宋" w:eastAsia="文星仿宋" w:cs="仿宋"/>
          <w:sz w:val="32"/>
          <w:szCs w:val="32"/>
          <w:lang w:val="zh-CN"/>
        </w:rPr>
      </w:pPr>
      <w:r>
        <w:rPr>
          <w:rFonts w:hint="eastAsia" w:ascii="文星仿宋" w:hAnsi="仿宋" w:eastAsia="文星仿宋" w:cs="仿宋"/>
          <w:sz w:val="32"/>
          <w:szCs w:val="32"/>
          <w:lang w:val="zh-CN"/>
        </w:rPr>
        <w:t>南</w:t>
      </w:r>
    </w:p>
    <w:p>
      <w:pPr>
        <w:numPr>
          <w:ilvl w:val="0"/>
          <w:numId w:val="0"/>
        </w:numPr>
        <w:spacing w:line="360" w:lineRule="auto"/>
        <w:rPr>
          <w:rFonts w:hint="default" w:ascii="文星仿宋" w:hAnsi="仿宋" w:eastAsia="文星仿宋" w:cs="仿宋"/>
          <w:sz w:val="32"/>
          <w:szCs w:val="32"/>
          <w:lang w:val="en-US" w:eastAsia="zh-CN"/>
        </w:rPr>
      </w:pPr>
      <w:r>
        <w:rPr>
          <w:rFonts w:hint="eastAsia" w:ascii="文星仿宋" w:hAnsi="仿宋" w:eastAsia="文星仿宋" w:cs="仿宋"/>
          <w:sz w:val="32"/>
          <w:szCs w:val="32"/>
          <w:lang w:val="en-US" w:eastAsia="zh-CN"/>
        </w:rPr>
        <w:t xml:space="preserve">           </w:t>
      </w: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360" w:lineRule="auto"/>
        <w:ind w:firstLine="1440" w:firstLineChars="450"/>
        <w:rPr>
          <w:rFonts w:ascii="文星仿宋" w:hAnsi="仿宋" w:eastAsia="文星仿宋" w:cs="仿宋"/>
          <w:sz w:val="32"/>
          <w:szCs w:val="32"/>
          <w:lang w:val="zh-CN"/>
        </w:rPr>
      </w:pPr>
    </w:p>
    <w:p>
      <w:pPr>
        <w:spacing w:line="540" w:lineRule="exact"/>
        <w:ind w:firstLine="640" w:firstLineChars="200"/>
        <w:rPr>
          <w:rFonts w:ascii="文星仿宋" w:hAnsi="仿宋" w:eastAsia="文星仿宋" w:cs="仿宋"/>
          <w:sz w:val="32"/>
          <w:szCs w:val="32"/>
          <w:lang w:val="zh-CN"/>
        </w:rPr>
      </w:pPr>
    </w:p>
    <w:sectPr>
      <w:footerReference r:id="rId3" w:type="default"/>
      <w:pgSz w:w="11906" w:h="16838"/>
      <w:pgMar w:top="1440" w:right="1644" w:bottom="1440" w:left="164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8" w:usb3="00000000" w:csb0="000001FF" w:csb1="00000000"/>
  </w:font>
  <w:font w:name="文星黑体">
    <w:panose1 w:val="0201060900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楷体">
    <w:panose1 w:val="0201060900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D1301B"/>
    <w:multiLevelType w:val="singleLevel"/>
    <w:tmpl w:val="D5D1301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B06C0"/>
    <w:rsid w:val="00003A6F"/>
    <w:rsid w:val="00012793"/>
    <w:rsid w:val="000316CE"/>
    <w:rsid w:val="00032D5C"/>
    <w:rsid w:val="000458A2"/>
    <w:rsid w:val="00046298"/>
    <w:rsid w:val="000577EA"/>
    <w:rsid w:val="00062371"/>
    <w:rsid w:val="000677E7"/>
    <w:rsid w:val="00080E21"/>
    <w:rsid w:val="00080F10"/>
    <w:rsid w:val="000813ED"/>
    <w:rsid w:val="00084805"/>
    <w:rsid w:val="00096AE6"/>
    <w:rsid w:val="000B0664"/>
    <w:rsid w:val="000B0A5F"/>
    <w:rsid w:val="000B1FD2"/>
    <w:rsid w:val="000B4B37"/>
    <w:rsid w:val="000D2703"/>
    <w:rsid w:val="000E0433"/>
    <w:rsid w:val="000E0E17"/>
    <w:rsid w:val="000E1925"/>
    <w:rsid w:val="00100B5A"/>
    <w:rsid w:val="0010266E"/>
    <w:rsid w:val="00124CC7"/>
    <w:rsid w:val="0013180A"/>
    <w:rsid w:val="00136DA0"/>
    <w:rsid w:val="00141518"/>
    <w:rsid w:val="001417D7"/>
    <w:rsid w:val="00150C9B"/>
    <w:rsid w:val="00164321"/>
    <w:rsid w:val="001655D9"/>
    <w:rsid w:val="00173960"/>
    <w:rsid w:val="00180528"/>
    <w:rsid w:val="00181796"/>
    <w:rsid w:val="00181E5A"/>
    <w:rsid w:val="001851D1"/>
    <w:rsid w:val="00191C94"/>
    <w:rsid w:val="00192EDB"/>
    <w:rsid w:val="00196268"/>
    <w:rsid w:val="00196995"/>
    <w:rsid w:val="00197CC5"/>
    <w:rsid w:val="001A1EBE"/>
    <w:rsid w:val="001A77C4"/>
    <w:rsid w:val="001B7CE5"/>
    <w:rsid w:val="001C3FAA"/>
    <w:rsid w:val="001E1DE7"/>
    <w:rsid w:val="001E2096"/>
    <w:rsid w:val="001E446B"/>
    <w:rsid w:val="0020175B"/>
    <w:rsid w:val="00204DB6"/>
    <w:rsid w:val="00204E5B"/>
    <w:rsid w:val="00205313"/>
    <w:rsid w:val="00214446"/>
    <w:rsid w:val="002314CE"/>
    <w:rsid w:val="00243CE0"/>
    <w:rsid w:val="002526F5"/>
    <w:rsid w:val="002713A6"/>
    <w:rsid w:val="00273864"/>
    <w:rsid w:val="00297723"/>
    <w:rsid w:val="002A0245"/>
    <w:rsid w:val="002A3542"/>
    <w:rsid w:val="002B6770"/>
    <w:rsid w:val="002C31F9"/>
    <w:rsid w:val="002C6DBB"/>
    <w:rsid w:val="002D0C16"/>
    <w:rsid w:val="002D2556"/>
    <w:rsid w:val="003145C6"/>
    <w:rsid w:val="00320C9C"/>
    <w:rsid w:val="003215A0"/>
    <w:rsid w:val="00332727"/>
    <w:rsid w:val="003349A1"/>
    <w:rsid w:val="00335544"/>
    <w:rsid w:val="003362D9"/>
    <w:rsid w:val="00343EB2"/>
    <w:rsid w:val="003625A2"/>
    <w:rsid w:val="00364291"/>
    <w:rsid w:val="003733A2"/>
    <w:rsid w:val="003750E8"/>
    <w:rsid w:val="00376992"/>
    <w:rsid w:val="0038199A"/>
    <w:rsid w:val="00381DCD"/>
    <w:rsid w:val="003939C0"/>
    <w:rsid w:val="0039642F"/>
    <w:rsid w:val="003A7FE7"/>
    <w:rsid w:val="003B3500"/>
    <w:rsid w:val="003B6A63"/>
    <w:rsid w:val="003B75C5"/>
    <w:rsid w:val="003C7C8A"/>
    <w:rsid w:val="003D267A"/>
    <w:rsid w:val="0040222E"/>
    <w:rsid w:val="0040516D"/>
    <w:rsid w:val="00420132"/>
    <w:rsid w:val="00421840"/>
    <w:rsid w:val="00425539"/>
    <w:rsid w:val="004277CF"/>
    <w:rsid w:val="00431A1D"/>
    <w:rsid w:val="00445BFA"/>
    <w:rsid w:val="0045160A"/>
    <w:rsid w:val="00451EB1"/>
    <w:rsid w:val="00460365"/>
    <w:rsid w:val="00461D2C"/>
    <w:rsid w:val="00483659"/>
    <w:rsid w:val="00484B46"/>
    <w:rsid w:val="00485284"/>
    <w:rsid w:val="00491E11"/>
    <w:rsid w:val="004969A1"/>
    <w:rsid w:val="004A1359"/>
    <w:rsid w:val="004B7D79"/>
    <w:rsid w:val="004C36D8"/>
    <w:rsid w:val="004D5D2A"/>
    <w:rsid w:val="004E65E2"/>
    <w:rsid w:val="004F1290"/>
    <w:rsid w:val="004F5DB2"/>
    <w:rsid w:val="00511787"/>
    <w:rsid w:val="0051410B"/>
    <w:rsid w:val="00521695"/>
    <w:rsid w:val="0052635D"/>
    <w:rsid w:val="00526721"/>
    <w:rsid w:val="0054023F"/>
    <w:rsid w:val="00542B21"/>
    <w:rsid w:val="0054312D"/>
    <w:rsid w:val="005472C8"/>
    <w:rsid w:val="00547989"/>
    <w:rsid w:val="00551002"/>
    <w:rsid w:val="00553DDC"/>
    <w:rsid w:val="00556C1C"/>
    <w:rsid w:val="005575DB"/>
    <w:rsid w:val="00560500"/>
    <w:rsid w:val="00570DA1"/>
    <w:rsid w:val="00573DEB"/>
    <w:rsid w:val="005768A3"/>
    <w:rsid w:val="0058017D"/>
    <w:rsid w:val="00585303"/>
    <w:rsid w:val="005864FF"/>
    <w:rsid w:val="005A29F6"/>
    <w:rsid w:val="005A328D"/>
    <w:rsid w:val="005A5793"/>
    <w:rsid w:val="005C7A71"/>
    <w:rsid w:val="005D5593"/>
    <w:rsid w:val="005E03A5"/>
    <w:rsid w:val="005E2A3A"/>
    <w:rsid w:val="005E7EFE"/>
    <w:rsid w:val="00603BB1"/>
    <w:rsid w:val="00605341"/>
    <w:rsid w:val="00610456"/>
    <w:rsid w:val="0062453E"/>
    <w:rsid w:val="0063355C"/>
    <w:rsid w:val="00635B6B"/>
    <w:rsid w:val="00640254"/>
    <w:rsid w:val="00652B89"/>
    <w:rsid w:val="00661C44"/>
    <w:rsid w:val="006635ED"/>
    <w:rsid w:val="00663DE2"/>
    <w:rsid w:val="00667126"/>
    <w:rsid w:val="00673E6D"/>
    <w:rsid w:val="006801F8"/>
    <w:rsid w:val="00680D74"/>
    <w:rsid w:val="00681BB3"/>
    <w:rsid w:val="00697C18"/>
    <w:rsid w:val="006A39E0"/>
    <w:rsid w:val="006A5EEB"/>
    <w:rsid w:val="006B0B5C"/>
    <w:rsid w:val="006B127E"/>
    <w:rsid w:val="006D143E"/>
    <w:rsid w:val="006D155A"/>
    <w:rsid w:val="006E1520"/>
    <w:rsid w:val="006E3FDA"/>
    <w:rsid w:val="006E50BB"/>
    <w:rsid w:val="006F4C8F"/>
    <w:rsid w:val="00705D60"/>
    <w:rsid w:val="007150FB"/>
    <w:rsid w:val="00717945"/>
    <w:rsid w:val="0072099E"/>
    <w:rsid w:val="00722444"/>
    <w:rsid w:val="0073429B"/>
    <w:rsid w:val="007541C1"/>
    <w:rsid w:val="007547E7"/>
    <w:rsid w:val="007574BB"/>
    <w:rsid w:val="00761BCC"/>
    <w:rsid w:val="00763A8F"/>
    <w:rsid w:val="0077383F"/>
    <w:rsid w:val="00784E56"/>
    <w:rsid w:val="007910BF"/>
    <w:rsid w:val="00797B03"/>
    <w:rsid w:val="007A283F"/>
    <w:rsid w:val="007D2FC2"/>
    <w:rsid w:val="007D36CD"/>
    <w:rsid w:val="007D79B8"/>
    <w:rsid w:val="007E665D"/>
    <w:rsid w:val="007F07B8"/>
    <w:rsid w:val="007F1578"/>
    <w:rsid w:val="00802E68"/>
    <w:rsid w:val="00805B32"/>
    <w:rsid w:val="00813232"/>
    <w:rsid w:val="00815F02"/>
    <w:rsid w:val="008248A5"/>
    <w:rsid w:val="008352E5"/>
    <w:rsid w:val="00836C8A"/>
    <w:rsid w:val="0084069B"/>
    <w:rsid w:val="00844E6C"/>
    <w:rsid w:val="008565D5"/>
    <w:rsid w:val="0086001E"/>
    <w:rsid w:val="00861B88"/>
    <w:rsid w:val="00882582"/>
    <w:rsid w:val="00883F43"/>
    <w:rsid w:val="008844CE"/>
    <w:rsid w:val="00884A53"/>
    <w:rsid w:val="008912B7"/>
    <w:rsid w:val="008976F6"/>
    <w:rsid w:val="008A151D"/>
    <w:rsid w:val="008A7FA5"/>
    <w:rsid w:val="008B09BE"/>
    <w:rsid w:val="008C3359"/>
    <w:rsid w:val="008C43AB"/>
    <w:rsid w:val="008D5EE8"/>
    <w:rsid w:val="008E7005"/>
    <w:rsid w:val="00910775"/>
    <w:rsid w:val="00922360"/>
    <w:rsid w:val="00924089"/>
    <w:rsid w:val="00950EFF"/>
    <w:rsid w:val="009700FE"/>
    <w:rsid w:val="00983634"/>
    <w:rsid w:val="009846D1"/>
    <w:rsid w:val="009C2DFF"/>
    <w:rsid w:val="009C52FB"/>
    <w:rsid w:val="009D3E0A"/>
    <w:rsid w:val="009E2442"/>
    <w:rsid w:val="009E4010"/>
    <w:rsid w:val="00A03F4A"/>
    <w:rsid w:val="00A11093"/>
    <w:rsid w:val="00A212F9"/>
    <w:rsid w:val="00A2792D"/>
    <w:rsid w:val="00A3267E"/>
    <w:rsid w:val="00A5146A"/>
    <w:rsid w:val="00A6151F"/>
    <w:rsid w:val="00A67230"/>
    <w:rsid w:val="00A802C1"/>
    <w:rsid w:val="00A92B9D"/>
    <w:rsid w:val="00A94419"/>
    <w:rsid w:val="00A97623"/>
    <w:rsid w:val="00AB4887"/>
    <w:rsid w:val="00AB6812"/>
    <w:rsid w:val="00AC2AC8"/>
    <w:rsid w:val="00AC7CD7"/>
    <w:rsid w:val="00AD5C8E"/>
    <w:rsid w:val="00AD7C12"/>
    <w:rsid w:val="00AE6B66"/>
    <w:rsid w:val="00AF5E79"/>
    <w:rsid w:val="00B03976"/>
    <w:rsid w:val="00B04D63"/>
    <w:rsid w:val="00B10DC4"/>
    <w:rsid w:val="00B248D5"/>
    <w:rsid w:val="00B25CDF"/>
    <w:rsid w:val="00B33519"/>
    <w:rsid w:val="00B3430D"/>
    <w:rsid w:val="00B40D3A"/>
    <w:rsid w:val="00B41840"/>
    <w:rsid w:val="00B535A8"/>
    <w:rsid w:val="00B557E4"/>
    <w:rsid w:val="00B56387"/>
    <w:rsid w:val="00B56B31"/>
    <w:rsid w:val="00B578F8"/>
    <w:rsid w:val="00B6099D"/>
    <w:rsid w:val="00B60C20"/>
    <w:rsid w:val="00B67A5D"/>
    <w:rsid w:val="00B74380"/>
    <w:rsid w:val="00B763FD"/>
    <w:rsid w:val="00B76A0B"/>
    <w:rsid w:val="00B82259"/>
    <w:rsid w:val="00B83257"/>
    <w:rsid w:val="00B927BE"/>
    <w:rsid w:val="00BA31A3"/>
    <w:rsid w:val="00BA5A0B"/>
    <w:rsid w:val="00BB0BF0"/>
    <w:rsid w:val="00BB138F"/>
    <w:rsid w:val="00BB35BB"/>
    <w:rsid w:val="00BC0B16"/>
    <w:rsid w:val="00BD5A89"/>
    <w:rsid w:val="00BF7DC7"/>
    <w:rsid w:val="00C07000"/>
    <w:rsid w:val="00C0777F"/>
    <w:rsid w:val="00C125FC"/>
    <w:rsid w:val="00C129EC"/>
    <w:rsid w:val="00C17776"/>
    <w:rsid w:val="00C21CCC"/>
    <w:rsid w:val="00C22817"/>
    <w:rsid w:val="00C238CA"/>
    <w:rsid w:val="00C473D3"/>
    <w:rsid w:val="00C5201C"/>
    <w:rsid w:val="00C523E9"/>
    <w:rsid w:val="00C52EF9"/>
    <w:rsid w:val="00C63D5D"/>
    <w:rsid w:val="00C66E28"/>
    <w:rsid w:val="00C67613"/>
    <w:rsid w:val="00C80A03"/>
    <w:rsid w:val="00C86C22"/>
    <w:rsid w:val="00CB0B02"/>
    <w:rsid w:val="00CB4EC4"/>
    <w:rsid w:val="00CB5C74"/>
    <w:rsid w:val="00CC0505"/>
    <w:rsid w:val="00CC2868"/>
    <w:rsid w:val="00CC3461"/>
    <w:rsid w:val="00CC3E86"/>
    <w:rsid w:val="00CC7B94"/>
    <w:rsid w:val="00CD3DB6"/>
    <w:rsid w:val="00CD6F16"/>
    <w:rsid w:val="00CE226C"/>
    <w:rsid w:val="00CE4076"/>
    <w:rsid w:val="00CF4980"/>
    <w:rsid w:val="00CF7B74"/>
    <w:rsid w:val="00D00201"/>
    <w:rsid w:val="00D111CB"/>
    <w:rsid w:val="00D137C9"/>
    <w:rsid w:val="00D14022"/>
    <w:rsid w:val="00D15F77"/>
    <w:rsid w:val="00D16F50"/>
    <w:rsid w:val="00D23DF4"/>
    <w:rsid w:val="00D3369E"/>
    <w:rsid w:val="00D34795"/>
    <w:rsid w:val="00D541AB"/>
    <w:rsid w:val="00D54DD8"/>
    <w:rsid w:val="00D6330E"/>
    <w:rsid w:val="00D63585"/>
    <w:rsid w:val="00D66C4F"/>
    <w:rsid w:val="00D707BA"/>
    <w:rsid w:val="00D71BB6"/>
    <w:rsid w:val="00DA0833"/>
    <w:rsid w:val="00DA7231"/>
    <w:rsid w:val="00DB4945"/>
    <w:rsid w:val="00DC175F"/>
    <w:rsid w:val="00DC1E90"/>
    <w:rsid w:val="00DC2E34"/>
    <w:rsid w:val="00DD1236"/>
    <w:rsid w:val="00DD6A4B"/>
    <w:rsid w:val="00DE13B8"/>
    <w:rsid w:val="00DF08C3"/>
    <w:rsid w:val="00DF3ED4"/>
    <w:rsid w:val="00DF4B38"/>
    <w:rsid w:val="00DF50C0"/>
    <w:rsid w:val="00E05540"/>
    <w:rsid w:val="00E14D8A"/>
    <w:rsid w:val="00E156CA"/>
    <w:rsid w:val="00E221D8"/>
    <w:rsid w:val="00E27135"/>
    <w:rsid w:val="00E301CD"/>
    <w:rsid w:val="00E436A8"/>
    <w:rsid w:val="00E444D7"/>
    <w:rsid w:val="00E4781F"/>
    <w:rsid w:val="00E550F1"/>
    <w:rsid w:val="00E55DA7"/>
    <w:rsid w:val="00E55F9F"/>
    <w:rsid w:val="00E6021E"/>
    <w:rsid w:val="00E612A7"/>
    <w:rsid w:val="00E7129E"/>
    <w:rsid w:val="00E801F8"/>
    <w:rsid w:val="00E820AC"/>
    <w:rsid w:val="00E8659E"/>
    <w:rsid w:val="00E90CD4"/>
    <w:rsid w:val="00E91D39"/>
    <w:rsid w:val="00EC3A2D"/>
    <w:rsid w:val="00EC5A0A"/>
    <w:rsid w:val="00EC6E2B"/>
    <w:rsid w:val="00ED022B"/>
    <w:rsid w:val="00ED6FD7"/>
    <w:rsid w:val="00EE19A2"/>
    <w:rsid w:val="00EE5837"/>
    <w:rsid w:val="00F01540"/>
    <w:rsid w:val="00F204D2"/>
    <w:rsid w:val="00F24357"/>
    <w:rsid w:val="00F250A3"/>
    <w:rsid w:val="00F2778E"/>
    <w:rsid w:val="00F32900"/>
    <w:rsid w:val="00F552A8"/>
    <w:rsid w:val="00F60A7D"/>
    <w:rsid w:val="00F63244"/>
    <w:rsid w:val="00F745E3"/>
    <w:rsid w:val="00F76055"/>
    <w:rsid w:val="00F868BD"/>
    <w:rsid w:val="00F938C9"/>
    <w:rsid w:val="00F94AE7"/>
    <w:rsid w:val="00FA0243"/>
    <w:rsid w:val="00FA1465"/>
    <w:rsid w:val="00FA3625"/>
    <w:rsid w:val="00FA71F6"/>
    <w:rsid w:val="00FC7DC0"/>
    <w:rsid w:val="00FD4EE8"/>
    <w:rsid w:val="00FE7BE4"/>
    <w:rsid w:val="062F38B4"/>
    <w:rsid w:val="0EC75E8F"/>
    <w:rsid w:val="10E811DE"/>
    <w:rsid w:val="145B1273"/>
    <w:rsid w:val="15721CF3"/>
    <w:rsid w:val="166417EF"/>
    <w:rsid w:val="1D5064F5"/>
    <w:rsid w:val="20B97FA4"/>
    <w:rsid w:val="21886070"/>
    <w:rsid w:val="23793F63"/>
    <w:rsid w:val="28B84698"/>
    <w:rsid w:val="30E45044"/>
    <w:rsid w:val="3D321713"/>
    <w:rsid w:val="3EFE525A"/>
    <w:rsid w:val="48C72E27"/>
    <w:rsid w:val="48F13BD2"/>
    <w:rsid w:val="49F55B94"/>
    <w:rsid w:val="4C1742F5"/>
    <w:rsid w:val="4EE66D78"/>
    <w:rsid w:val="4F605C08"/>
    <w:rsid w:val="509A388B"/>
    <w:rsid w:val="51AB19B9"/>
    <w:rsid w:val="53CB19F2"/>
    <w:rsid w:val="53F458BB"/>
    <w:rsid w:val="54FE550C"/>
    <w:rsid w:val="578B3481"/>
    <w:rsid w:val="57D51A57"/>
    <w:rsid w:val="593066BC"/>
    <w:rsid w:val="59CB06C0"/>
    <w:rsid w:val="59D810DA"/>
    <w:rsid w:val="5BB7082D"/>
    <w:rsid w:val="5BF87A4B"/>
    <w:rsid w:val="5CB4510C"/>
    <w:rsid w:val="5FD816D8"/>
    <w:rsid w:val="62702662"/>
    <w:rsid w:val="64547B6D"/>
    <w:rsid w:val="680A385C"/>
    <w:rsid w:val="6B18138E"/>
    <w:rsid w:val="6B181F32"/>
    <w:rsid w:val="6C5613C6"/>
    <w:rsid w:val="7537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498</Words>
  <Characters>2845</Characters>
  <Lines>23</Lines>
  <Paragraphs>6</Paragraphs>
  <TotalTime>1</TotalTime>
  <ScaleCrop>false</ScaleCrop>
  <LinksUpToDate>false</LinksUpToDate>
  <CharactersWithSpaces>3337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2019-12-24T08:54:00Z</dcterms:created>
  <dc:creator>董少杰</dc:creator>
  <cp:lastModifiedBy>MZSC</cp:lastModifiedBy>
  <cp:lastPrinted>2019-12-18T09:39:00Z</cp:lastPrinted>
  <dcterms:modified xsi:type="dcterms:W3CDTF">2022-03-07T02:05:14Z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968CC69315BD4D57AC2526C95F8F5A58</vt:lpwstr>
  </property>
</Properties>
</file>