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9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王宇彬简要事迹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王宇彬，男，汉族，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1987</w:t>
      </w:r>
      <w:r>
        <w:rPr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</w:rPr>
        <w:t>月出生，广东兴宁人，群众，大学专科学历，历任广东富农生物科技股份有限公司采购员、采购部 经理、副总经理。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  <w:sectPr>
          <w:footnotePr>
            <w:numFmt w:val="decimal"/>
          </w:footnotePr>
          <w:pgSz w:w="11900" w:h="16840"/>
          <w:pgMar w:top="1417" w:right="1417" w:bottom="1417" w:left="1417" w:header="681" w:footer="68" w:gutter="0"/>
          <w:paperSrc/>
          <w:pgNumType w:start="1"/>
          <w:cols w:space="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32"/>
          <w:szCs w:val="32"/>
        </w:rPr>
        <w:t>王宇彬同志于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2014</w:t>
      </w:r>
      <w:r>
        <w:rPr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</w:rPr>
        <w:t>月入职广东富农生物科技股份有限公司，从普通采购员开始一直勤勤恳恳、任劳任怨，廉洁奉公,为公司员工树立了爱岗敬业的典范。作为公司采购，他始终坚持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“质</w:t>
      </w:r>
      <w:r>
        <w:rPr>
          <w:color w:val="000000"/>
          <w:spacing w:val="0"/>
          <w:w w:val="100"/>
          <w:position w:val="0"/>
          <w:sz w:val="32"/>
          <w:szCs w:val="32"/>
        </w:rPr>
        <w:t>量为本”、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“为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公司节约每一分钱”的理念，精准把握禽类养殖周期特征的价格波动，做到既为公司低价购买原料，又维护养殖户利益。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  <w:sz w:val="32"/>
          <w:szCs w:val="32"/>
        </w:rPr>
        <w:t>年王宇彬同志任采购经理时，抓住市场波动契机，仅当年就为 公司节约采购成本超过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  <w:sz w:val="32"/>
          <w:szCs w:val="32"/>
        </w:rPr>
        <w:t>万元，同时最大限度地保护了养鸡户利益，得到公司的充分肯定和养鸡户的高度信赖，并被公司董事会破格聘任为公司副总经理。任副总经理后，他通过刻苦钻研，经常深 入生产一线，成为精通禽产品精深加工技术的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“土专</w:t>
      </w:r>
      <w:r>
        <w:rPr>
          <w:color w:val="000000"/>
          <w:spacing w:val="0"/>
          <w:w w:val="100"/>
          <w:position w:val="0"/>
          <w:sz w:val="32"/>
          <w:szCs w:val="32"/>
        </w:rPr>
        <w:t>家”。几年来, 公司采纳了他提出的十多条建议，共节约投资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  <w:sz w:val="32"/>
          <w:szCs w:val="32"/>
        </w:rPr>
        <w:t>多万元；同时，他积极参与公司科技项目及新产品开发，成绩突出，其中：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“天然 </w:t>
      </w:r>
      <w:r>
        <w:rPr>
          <w:color w:val="000000"/>
          <w:spacing w:val="0"/>
          <w:w w:val="100"/>
          <w:position w:val="0"/>
          <w:sz w:val="32"/>
          <w:szCs w:val="32"/>
        </w:rPr>
        <w:t>植物提取抗氧化剂在鸡肉粉中的应用”项目被评为兴宁市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  <w:sz w:val="32"/>
          <w:szCs w:val="32"/>
        </w:rPr>
        <w:t>年度 科学技术奖贰等奖；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“高</w:t>
      </w:r>
      <w:r>
        <w:rPr>
          <w:color w:val="000000"/>
          <w:spacing w:val="0"/>
          <w:w w:val="100"/>
          <w:position w:val="0"/>
          <w:sz w:val="32"/>
          <w:szCs w:val="32"/>
        </w:rPr>
        <w:t>钙高蛋白鸡肉粉”被评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eastAsia="zh-CN"/>
        </w:rPr>
        <w:t>为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2017年度广东省</w:t>
      </w:r>
      <w:r>
        <w:rPr>
          <w:color w:val="000000"/>
          <w:spacing w:val="0"/>
          <w:w w:val="100"/>
          <w:position w:val="0"/>
          <w:sz w:val="32"/>
          <w:szCs w:val="32"/>
        </w:rPr>
        <w:t>食品行业优秀新产品二等奖。他本人连续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  <w:sz w:val="32"/>
          <w:szCs w:val="32"/>
        </w:rPr>
        <w:t>年被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eastAsia="zh-CN"/>
        </w:rPr>
        <w:t>评为“优秀员工”。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bookmarkEnd w:id="0"/>
    <w:sectPr>
      <w:footnotePr>
        <w:numFmt w:val="decimal"/>
      </w:footnotePr>
      <w:type w:val="continuous"/>
      <w:pgSz w:w="11900" w:h="16840"/>
      <w:pgMar w:top="1109" w:right="978" w:bottom="497" w:left="77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31035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6_"/>
    <w:basedOn w:val="4"/>
    <w:link w:val="7"/>
    <w:qFormat/>
    <w:uiPriority w:val="0"/>
    <w:rPr>
      <w:b/>
      <w:bCs/>
      <w:color w:val="143519"/>
      <w:sz w:val="15"/>
      <w:szCs w:val="15"/>
      <w:u w:val="none"/>
      <w:shd w:val="clear" w:color="auto" w:fill="auto"/>
    </w:rPr>
  </w:style>
  <w:style w:type="paragraph" w:customStyle="1" w:styleId="7">
    <w:name w:val="Body text|6"/>
    <w:basedOn w:val="1"/>
    <w:link w:val="6"/>
    <w:qFormat/>
    <w:uiPriority w:val="0"/>
    <w:pPr>
      <w:widowControl w:val="0"/>
      <w:shd w:val="clear" w:color="auto" w:fill="auto"/>
      <w:spacing w:line="274" w:lineRule="exact"/>
    </w:pPr>
    <w:rPr>
      <w:b/>
      <w:bCs/>
      <w:color w:val="143519"/>
      <w:sz w:val="15"/>
      <w:szCs w:val="15"/>
      <w:u w:val="none"/>
      <w:shd w:val="clear" w:color="auto" w:fill="auto"/>
    </w:rPr>
  </w:style>
  <w:style w:type="character" w:customStyle="1" w:styleId="8">
    <w:name w:val="Body text|5_"/>
    <w:basedOn w:val="4"/>
    <w:link w:val="9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Body text|5"/>
    <w:basedOn w:val="1"/>
    <w:link w:val="8"/>
    <w:qFormat/>
    <w:uiPriority w:val="0"/>
    <w:pPr>
      <w:widowControl w:val="0"/>
      <w:shd w:val="clear" w:color="auto" w:fill="auto"/>
      <w:spacing w:after="23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0">
    <w:name w:val="Body text|4_"/>
    <w:basedOn w:val="4"/>
    <w:link w:val="11"/>
    <w:uiPriority w:val="0"/>
    <w:rPr>
      <w:sz w:val="26"/>
      <w:szCs w:val="26"/>
      <w:u w:val="none"/>
      <w:shd w:val="clear" w:color="auto" w:fill="auto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auto"/>
      <w:spacing w:after="560" w:line="223" w:lineRule="auto"/>
      <w:jc w:val="right"/>
    </w:pPr>
    <w:rPr>
      <w:sz w:val="26"/>
      <w:szCs w:val="26"/>
      <w:u w:val="none"/>
      <w:shd w:val="clear" w:color="auto" w:fill="auto"/>
    </w:rPr>
  </w:style>
  <w:style w:type="character" w:customStyle="1" w:styleId="12">
    <w:name w:val="Body text|1_"/>
    <w:basedOn w:val="4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  <w:spacing w:line="37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4"/>
    <w:link w:val="15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4"/>
    <w:link w:val="17"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uiPriority w:val="0"/>
    <w:pPr>
      <w:widowControl w:val="0"/>
      <w:shd w:val="clear" w:color="auto" w:fill="auto"/>
      <w:jc w:val="center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2020-03-30T09:14:58Z</dcterms:created>
  <dc:creator>Administrator</dc:creator>
  <cp:lastModifiedBy>Administrator</cp:lastModifiedBy>
  <dcterms:modified xsi:type="dcterms:W3CDTF">2020-03-30T09:30:58Z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