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F5" w:rsidRDefault="007C71F5">
      <w:pPr>
        <w:pStyle w:val="Bodytext30"/>
        <w:spacing w:after="0"/>
        <w:rPr>
          <w:rFonts w:ascii="黑体" w:eastAsia="黑体" w:hAnsi="黑体" w:cs="黑体" w:hint="eastAsia"/>
          <w:lang w:eastAsia="zh-CN"/>
        </w:rPr>
      </w:pPr>
    </w:p>
    <w:p w:rsidR="00EC2281" w:rsidRDefault="007C71F5">
      <w:pPr>
        <w:pStyle w:val="Bodytext30"/>
        <w:spacing w:after="0"/>
        <w:rPr>
          <w:rFonts w:ascii="黑体" w:eastAsia="黑体" w:hAnsi="黑体" w:cs="黑体" w:hint="eastAsia"/>
          <w:lang w:eastAsia="zh-CN"/>
        </w:rPr>
      </w:pPr>
      <w:bookmarkStart w:id="0" w:name="_GoBack"/>
      <w:r w:rsidRPr="007C71F5">
        <w:rPr>
          <w:rFonts w:ascii="黑体" w:eastAsia="黑体" w:hAnsi="黑体" w:cs="黑体" w:hint="eastAsia"/>
        </w:rPr>
        <w:t>兴宁华润燃气有限公司</w:t>
      </w:r>
      <w:bookmarkEnd w:id="0"/>
      <w:r w:rsidR="00E750BE">
        <w:rPr>
          <w:rFonts w:ascii="黑体" w:eastAsia="黑体" w:hAnsi="黑体" w:cs="黑体" w:hint="eastAsia"/>
        </w:rPr>
        <w:t>简要事迹</w:t>
      </w:r>
    </w:p>
    <w:p w:rsidR="007C71F5" w:rsidRDefault="007C71F5">
      <w:pPr>
        <w:pStyle w:val="Bodytext30"/>
        <w:spacing w:after="0"/>
        <w:rPr>
          <w:rFonts w:ascii="黑体" w:eastAsia="黑体" w:hAnsi="黑体" w:cs="黑体"/>
          <w:lang w:eastAsia="zh-CN"/>
        </w:rPr>
      </w:pPr>
    </w:p>
    <w:p w:rsidR="00EC2281" w:rsidRDefault="00E750BE">
      <w:pPr>
        <w:pStyle w:val="Bodytext10"/>
        <w:spacing w:line="600" w:lineRule="exact"/>
        <w:ind w:firstLineChars="200" w:firstLine="600"/>
        <w:jc w:val="both"/>
        <w:rPr>
          <w:rFonts w:eastAsia="仿宋" w:cs="仿宋"/>
          <w:sz w:val="30"/>
          <w:szCs w:val="30"/>
        </w:rPr>
      </w:pPr>
      <w:r>
        <w:rPr>
          <w:rFonts w:eastAsia="仿宋" w:cs="仿宋" w:hint="eastAsia"/>
          <w:sz w:val="30"/>
          <w:szCs w:val="30"/>
        </w:rPr>
        <w:t>兴宁华润燃气有限公司位于兴宁市人民大道秀塘围电信大楼，</w:t>
      </w:r>
      <w:r>
        <w:rPr>
          <w:rFonts w:eastAsia="仿宋" w:cs="仿宋" w:hint="eastAsia"/>
          <w:sz w:val="30"/>
          <w:szCs w:val="30"/>
        </w:rPr>
        <w:t>2014</w:t>
      </w:r>
      <w:r>
        <w:rPr>
          <w:rFonts w:eastAsia="仿宋" w:cs="仿宋" w:hint="eastAsia"/>
          <w:sz w:val="30"/>
          <w:szCs w:val="30"/>
        </w:rPr>
        <w:t>年</w:t>
      </w:r>
      <w:r>
        <w:rPr>
          <w:rFonts w:eastAsia="仿宋" w:cs="仿宋" w:hint="eastAsia"/>
          <w:sz w:val="30"/>
          <w:szCs w:val="30"/>
        </w:rPr>
        <w:t>6</w:t>
      </w:r>
      <w:r>
        <w:rPr>
          <w:rFonts w:eastAsia="仿宋" w:cs="仿宋" w:hint="eastAsia"/>
          <w:sz w:val="30"/>
          <w:szCs w:val="30"/>
        </w:rPr>
        <w:t>月</w:t>
      </w:r>
      <w:r>
        <w:rPr>
          <w:rFonts w:eastAsia="仿宋" w:cs="仿宋" w:hint="eastAsia"/>
          <w:sz w:val="30"/>
          <w:szCs w:val="30"/>
        </w:rPr>
        <w:t xml:space="preserve">6 </w:t>
      </w:r>
      <w:r>
        <w:rPr>
          <w:rFonts w:eastAsia="仿宋" w:cs="仿宋" w:hint="eastAsia"/>
          <w:sz w:val="30"/>
          <w:szCs w:val="30"/>
        </w:rPr>
        <w:t>日注册，注册资金</w:t>
      </w:r>
      <w:r>
        <w:rPr>
          <w:rFonts w:eastAsia="仿宋" w:cs="仿宋" w:hint="eastAsia"/>
          <w:sz w:val="30"/>
          <w:szCs w:val="30"/>
        </w:rPr>
        <w:t>3000</w:t>
      </w:r>
      <w:r>
        <w:rPr>
          <w:rFonts w:eastAsia="仿宋" w:cs="仿宋" w:hint="eastAsia"/>
          <w:sz w:val="30"/>
          <w:szCs w:val="30"/>
        </w:rPr>
        <w:t>万元，为有限责任公司（港澳台与境内合资）。</w:t>
      </w:r>
    </w:p>
    <w:p w:rsidR="00EC2281" w:rsidRDefault="00E750BE">
      <w:pPr>
        <w:pStyle w:val="Bodytext10"/>
        <w:spacing w:line="600" w:lineRule="exact"/>
        <w:ind w:firstLineChars="200" w:firstLine="600"/>
        <w:jc w:val="both"/>
        <w:rPr>
          <w:rFonts w:eastAsia="仿宋" w:cs="仿宋"/>
          <w:sz w:val="30"/>
          <w:szCs w:val="30"/>
        </w:rPr>
      </w:pPr>
      <w:r>
        <w:rPr>
          <w:rFonts w:eastAsia="仿宋" w:cs="仿宋" w:hint="eastAsia"/>
          <w:sz w:val="30"/>
          <w:szCs w:val="30"/>
        </w:rPr>
        <w:t>截止</w:t>
      </w:r>
      <w:r>
        <w:rPr>
          <w:rFonts w:eastAsia="仿宋" w:cs="仿宋" w:hint="eastAsia"/>
          <w:sz w:val="30"/>
          <w:szCs w:val="30"/>
        </w:rPr>
        <w:t>2019</w:t>
      </w:r>
      <w:r>
        <w:rPr>
          <w:rFonts w:eastAsia="仿宋" w:cs="仿宋" w:hint="eastAsia"/>
          <w:sz w:val="30"/>
          <w:szCs w:val="30"/>
        </w:rPr>
        <w:t>年底，共建有</w:t>
      </w:r>
      <w:r>
        <w:rPr>
          <w:rFonts w:eastAsia="仿宋" w:cs="仿宋" w:hint="eastAsia"/>
          <w:sz w:val="30"/>
          <w:szCs w:val="30"/>
          <w:lang w:val="en-US" w:eastAsia="zh-CN" w:bidi="en-US"/>
        </w:rPr>
        <w:t>L-CNG</w:t>
      </w:r>
      <w:r>
        <w:rPr>
          <w:rFonts w:eastAsia="仿宋" w:cs="仿宋" w:hint="eastAsia"/>
          <w:sz w:val="30"/>
          <w:szCs w:val="30"/>
        </w:rPr>
        <w:t>加气站一座、建成燃气市政管网</w:t>
      </w:r>
      <w:r>
        <w:rPr>
          <w:rFonts w:eastAsia="仿宋" w:cs="仿宋" w:hint="eastAsia"/>
          <w:sz w:val="30"/>
          <w:szCs w:val="30"/>
        </w:rPr>
        <w:t>110</w:t>
      </w:r>
      <w:r>
        <w:rPr>
          <w:rFonts w:eastAsia="仿宋" w:cs="仿宋" w:hint="eastAsia"/>
          <w:sz w:val="30"/>
          <w:szCs w:val="30"/>
        </w:rPr>
        <w:t>余公里，</w:t>
      </w:r>
      <w:r>
        <w:rPr>
          <w:rFonts w:eastAsia="仿宋" w:cs="仿宋" w:hint="eastAsia"/>
          <w:sz w:val="30"/>
          <w:szCs w:val="30"/>
        </w:rPr>
        <w:t xml:space="preserve"> </w:t>
      </w:r>
      <w:r>
        <w:rPr>
          <w:rFonts w:eastAsia="仿宋" w:cs="仿宋" w:hint="eastAsia"/>
          <w:sz w:val="30"/>
          <w:szCs w:val="30"/>
        </w:rPr>
        <w:t>贯通整个南部新城及主城区，并接入广州天河（兴宁）产业转移工业园、华丰工</w:t>
      </w:r>
      <w:r>
        <w:rPr>
          <w:rFonts w:eastAsia="仿宋" w:cs="仿宋" w:hint="eastAsia"/>
          <w:sz w:val="30"/>
          <w:szCs w:val="30"/>
        </w:rPr>
        <w:t>业园、永和工业园，覆盖居民近</w:t>
      </w:r>
      <w:r>
        <w:rPr>
          <w:rFonts w:eastAsia="仿宋" w:cs="仿宋" w:hint="eastAsia"/>
          <w:sz w:val="30"/>
          <w:szCs w:val="30"/>
        </w:rPr>
        <w:t>5</w:t>
      </w:r>
      <w:r>
        <w:rPr>
          <w:rFonts w:eastAsia="仿宋" w:cs="仿宋" w:hint="eastAsia"/>
          <w:sz w:val="30"/>
          <w:szCs w:val="30"/>
        </w:rPr>
        <w:t>万户，工业企业</w:t>
      </w:r>
      <w:r>
        <w:rPr>
          <w:rFonts w:eastAsia="仿宋" w:cs="仿宋" w:hint="eastAsia"/>
          <w:sz w:val="30"/>
          <w:szCs w:val="30"/>
        </w:rPr>
        <w:t>30</w:t>
      </w:r>
      <w:r>
        <w:rPr>
          <w:rFonts w:eastAsia="仿宋" w:cs="仿宋" w:hint="eastAsia"/>
          <w:sz w:val="30"/>
          <w:szCs w:val="30"/>
        </w:rPr>
        <w:t>余家。</w:t>
      </w:r>
      <w:r>
        <w:rPr>
          <w:rFonts w:eastAsia="仿宋" w:cs="仿宋" w:hint="eastAsia"/>
          <w:sz w:val="30"/>
          <w:szCs w:val="30"/>
        </w:rPr>
        <w:t>2019</w:t>
      </w:r>
      <w:r>
        <w:rPr>
          <w:rFonts w:eastAsia="仿宋" w:cs="仿宋" w:hint="eastAsia"/>
          <w:sz w:val="30"/>
          <w:szCs w:val="30"/>
        </w:rPr>
        <w:t>年营业收入</w:t>
      </w:r>
      <w:r>
        <w:rPr>
          <w:rFonts w:eastAsia="仿宋" w:cs="仿宋" w:hint="eastAsia"/>
          <w:sz w:val="30"/>
          <w:szCs w:val="30"/>
        </w:rPr>
        <w:t xml:space="preserve">3309 </w:t>
      </w:r>
      <w:r>
        <w:rPr>
          <w:rFonts w:eastAsia="仿宋" w:cs="仿宋" w:hint="eastAsia"/>
          <w:sz w:val="30"/>
          <w:szCs w:val="30"/>
        </w:rPr>
        <w:t>万，利润</w:t>
      </w:r>
      <w:r>
        <w:rPr>
          <w:rFonts w:eastAsia="仿宋" w:cs="仿宋" w:hint="eastAsia"/>
          <w:sz w:val="30"/>
          <w:szCs w:val="30"/>
        </w:rPr>
        <w:t>324</w:t>
      </w:r>
      <w:r>
        <w:rPr>
          <w:rFonts w:eastAsia="仿宋" w:cs="仿宋" w:hint="eastAsia"/>
          <w:sz w:val="30"/>
          <w:szCs w:val="30"/>
        </w:rPr>
        <w:t>万元，累计纳税</w:t>
      </w:r>
      <w:r>
        <w:rPr>
          <w:rFonts w:eastAsia="仿宋" w:cs="仿宋" w:hint="eastAsia"/>
          <w:sz w:val="30"/>
          <w:szCs w:val="30"/>
          <w:lang w:val="en-US" w:eastAsia="zh-CN" w:bidi="en-US"/>
        </w:rPr>
        <w:t>372.4</w:t>
      </w:r>
      <w:r>
        <w:rPr>
          <w:rFonts w:eastAsia="仿宋" w:cs="仿宋" w:hint="eastAsia"/>
          <w:sz w:val="30"/>
          <w:szCs w:val="30"/>
        </w:rPr>
        <w:t>万元，</w:t>
      </w:r>
      <w:r>
        <w:rPr>
          <w:rFonts w:eastAsia="仿宋" w:cs="仿宋" w:hint="eastAsia"/>
          <w:sz w:val="30"/>
          <w:szCs w:val="30"/>
        </w:rPr>
        <w:t>2018</w:t>
      </w:r>
      <w:r>
        <w:rPr>
          <w:rFonts w:eastAsia="仿宋" w:cs="仿宋" w:hint="eastAsia"/>
          <w:sz w:val="30"/>
          <w:szCs w:val="30"/>
        </w:rPr>
        <w:t>年成为兴宁市</w:t>
      </w:r>
      <w:r>
        <w:rPr>
          <w:rFonts w:eastAsia="仿宋" w:cs="仿宋" w:hint="eastAsia"/>
          <w:sz w:val="30"/>
          <w:szCs w:val="30"/>
          <w:lang w:val="zh-CN" w:eastAsia="zh-CN" w:bidi="zh-CN"/>
        </w:rPr>
        <w:t>“规</w:t>
      </w:r>
      <w:r>
        <w:rPr>
          <w:rFonts w:eastAsia="仿宋" w:cs="仿宋" w:hint="eastAsia"/>
          <w:sz w:val="30"/>
          <w:szCs w:val="30"/>
        </w:rPr>
        <w:t>上企业”。</w:t>
      </w:r>
    </w:p>
    <w:p w:rsidR="00EC2281" w:rsidRDefault="00E750BE">
      <w:pPr>
        <w:pStyle w:val="Bodytext10"/>
        <w:spacing w:line="600" w:lineRule="exact"/>
        <w:ind w:firstLineChars="200" w:firstLine="600"/>
        <w:jc w:val="both"/>
        <w:rPr>
          <w:rFonts w:eastAsia="仿宋" w:cs="仿宋"/>
          <w:sz w:val="30"/>
          <w:szCs w:val="30"/>
        </w:rPr>
      </w:pPr>
      <w:r>
        <w:rPr>
          <w:rFonts w:eastAsia="仿宋" w:cs="仿宋" w:hint="eastAsia"/>
          <w:sz w:val="30"/>
          <w:szCs w:val="30"/>
        </w:rPr>
        <w:t>公司在快速推进基础设施建设的同时，始终将安全生产和平稳保供放在第一</w:t>
      </w:r>
      <w:r>
        <w:rPr>
          <w:rFonts w:eastAsia="仿宋" w:cs="仿宋" w:hint="eastAsia"/>
          <w:sz w:val="30"/>
          <w:szCs w:val="30"/>
        </w:rPr>
        <w:t xml:space="preserve"> </w:t>
      </w:r>
      <w:r>
        <w:rPr>
          <w:rFonts w:eastAsia="仿宋" w:cs="仿宋" w:hint="eastAsia"/>
          <w:sz w:val="30"/>
          <w:szCs w:val="30"/>
        </w:rPr>
        <w:t>位。仅</w:t>
      </w:r>
      <w:r>
        <w:rPr>
          <w:rFonts w:eastAsia="仿宋" w:cs="仿宋" w:hint="eastAsia"/>
          <w:sz w:val="30"/>
          <w:szCs w:val="30"/>
        </w:rPr>
        <w:t>2019</w:t>
      </w:r>
      <w:r>
        <w:rPr>
          <w:rFonts w:eastAsia="仿宋" w:cs="仿宋" w:hint="eastAsia"/>
          <w:sz w:val="30"/>
          <w:szCs w:val="30"/>
        </w:rPr>
        <w:t>年公司投入安全费用</w:t>
      </w:r>
      <w:r>
        <w:rPr>
          <w:rFonts w:eastAsia="仿宋" w:cs="仿宋" w:hint="eastAsia"/>
          <w:sz w:val="30"/>
          <w:szCs w:val="30"/>
          <w:lang w:val="en-US" w:eastAsia="zh-CN" w:bidi="en-US"/>
        </w:rPr>
        <w:t>28.2</w:t>
      </w:r>
      <w:r>
        <w:rPr>
          <w:rFonts w:eastAsia="仿宋" w:cs="仿宋" w:hint="eastAsia"/>
          <w:sz w:val="30"/>
          <w:szCs w:val="30"/>
        </w:rPr>
        <w:t>万元，用于职工安全护用品、健康检查、</w:t>
      </w:r>
      <w:r>
        <w:rPr>
          <w:rFonts w:eastAsia="仿宋" w:cs="仿宋" w:hint="eastAsia"/>
          <w:sz w:val="30"/>
          <w:szCs w:val="30"/>
        </w:rPr>
        <w:t xml:space="preserve"> </w:t>
      </w:r>
      <w:r>
        <w:rPr>
          <w:rFonts w:eastAsia="仿宋" w:cs="仿宋" w:hint="eastAsia"/>
          <w:sz w:val="30"/>
          <w:szCs w:val="30"/>
        </w:rPr>
        <w:t>职业病防护，以及安全应急演练和设备更新。特别是在</w:t>
      </w:r>
      <w:r>
        <w:rPr>
          <w:rFonts w:eastAsia="仿宋" w:cs="仿宋" w:hint="eastAsia"/>
          <w:sz w:val="30"/>
          <w:szCs w:val="30"/>
        </w:rPr>
        <w:t>2020</w:t>
      </w:r>
      <w:r>
        <w:rPr>
          <w:rFonts w:eastAsia="仿宋" w:cs="仿宋" w:hint="eastAsia"/>
          <w:sz w:val="30"/>
          <w:szCs w:val="30"/>
        </w:rPr>
        <w:t>年防疫期间，釆购</w:t>
      </w:r>
      <w:r>
        <w:rPr>
          <w:rFonts w:eastAsia="仿宋" w:cs="仿宋" w:hint="eastAsia"/>
          <w:sz w:val="30"/>
          <w:szCs w:val="30"/>
        </w:rPr>
        <w:t xml:space="preserve">5 </w:t>
      </w:r>
      <w:r>
        <w:rPr>
          <w:rFonts w:eastAsia="仿宋" w:cs="仿宋" w:hint="eastAsia"/>
          <w:sz w:val="30"/>
          <w:szCs w:val="30"/>
        </w:rPr>
        <w:t>万余元医疗防护用品以保障生产需要，通过一手抓防控，一手抓生产，满足了全</w:t>
      </w:r>
      <w:r>
        <w:rPr>
          <w:rFonts w:eastAsia="仿宋" w:cs="仿宋" w:hint="eastAsia"/>
          <w:sz w:val="30"/>
          <w:szCs w:val="30"/>
        </w:rPr>
        <w:t xml:space="preserve"> </w:t>
      </w:r>
      <w:r>
        <w:rPr>
          <w:rFonts w:eastAsia="仿宋" w:cs="仿宋" w:hint="eastAsia"/>
          <w:sz w:val="30"/>
          <w:szCs w:val="30"/>
        </w:rPr>
        <w:t>市生活、生产用气的需要。自公司成立以来，未发生一起安全责任事故，未发生</w:t>
      </w:r>
      <w:r>
        <w:rPr>
          <w:rFonts w:eastAsia="仿宋" w:cs="仿宋" w:hint="eastAsia"/>
          <w:sz w:val="30"/>
          <w:szCs w:val="30"/>
        </w:rPr>
        <w:t xml:space="preserve"> </w:t>
      </w:r>
      <w:r>
        <w:rPr>
          <w:rFonts w:eastAsia="仿宋" w:cs="仿宋" w:hint="eastAsia"/>
          <w:sz w:val="30"/>
          <w:szCs w:val="30"/>
        </w:rPr>
        <w:t>一起劳资纠纷、经济纠纷。</w:t>
      </w:r>
    </w:p>
    <w:p w:rsidR="00EC2281" w:rsidRDefault="00E750BE">
      <w:pPr>
        <w:pStyle w:val="Bodytext10"/>
        <w:spacing w:line="600" w:lineRule="exact"/>
        <w:ind w:firstLineChars="200" w:firstLine="600"/>
        <w:jc w:val="both"/>
        <w:rPr>
          <w:rFonts w:eastAsia="仿宋" w:cs="仿宋"/>
          <w:sz w:val="30"/>
          <w:szCs w:val="30"/>
        </w:rPr>
      </w:pPr>
      <w:r>
        <w:rPr>
          <w:rFonts w:eastAsia="仿宋" w:cs="仿宋" w:hint="eastAsia"/>
          <w:sz w:val="30"/>
          <w:szCs w:val="30"/>
        </w:rPr>
        <w:t>2015</w:t>
      </w:r>
      <w:r>
        <w:rPr>
          <w:rFonts w:eastAsia="仿宋" w:cs="仿宋" w:hint="eastAsia"/>
          <w:sz w:val="30"/>
          <w:szCs w:val="30"/>
        </w:rPr>
        <w:t>荣获</w:t>
      </w:r>
      <w:r>
        <w:rPr>
          <w:rFonts w:eastAsia="仿宋" w:cs="仿宋" w:hint="eastAsia"/>
          <w:sz w:val="30"/>
          <w:szCs w:val="30"/>
          <w:lang w:val="zh-CN" w:eastAsia="zh-CN" w:bidi="zh-CN"/>
        </w:rPr>
        <w:t>“安康</w:t>
      </w:r>
      <w:r>
        <w:rPr>
          <w:rFonts w:eastAsia="仿宋" w:cs="仿宋" w:hint="eastAsia"/>
          <w:sz w:val="30"/>
          <w:szCs w:val="30"/>
        </w:rPr>
        <w:t>杯竞赛广东省优胜班</w:t>
      </w:r>
      <w:r>
        <w:rPr>
          <w:rFonts w:eastAsia="仿宋" w:cs="仿宋" w:hint="eastAsia"/>
          <w:sz w:val="30"/>
          <w:szCs w:val="30"/>
          <w:lang w:val="zh-CN" w:eastAsia="zh-CN" w:bidi="zh-CN"/>
        </w:rPr>
        <w:t>组”；</w:t>
      </w:r>
      <w:r>
        <w:rPr>
          <w:rFonts w:eastAsia="仿宋" w:cs="仿宋" w:hint="eastAsia"/>
          <w:sz w:val="30"/>
          <w:szCs w:val="30"/>
        </w:rPr>
        <w:t>2016</w:t>
      </w:r>
      <w:r>
        <w:rPr>
          <w:rFonts w:eastAsia="仿宋" w:cs="仿宋" w:hint="eastAsia"/>
          <w:sz w:val="30"/>
          <w:szCs w:val="30"/>
        </w:rPr>
        <w:t>年获</w:t>
      </w:r>
      <w:r>
        <w:rPr>
          <w:rFonts w:eastAsia="仿宋" w:cs="仿宋" w:hint="eastAsia"/>
          <w:sz w:val="30"/>
          <w:szCs w:val="30"/>
          <w:lang w:val="zh-CN" w:eastAsia="zh-CN" w:bidi="zh-CN"/>
        </w:rPr>
        <w:t>“兴</w:t>
      </w:r>
      <w:r>
        <w:rPr>
          <w:rFonts w:eastAsia="仿宋" w:cs="仿宋" w:hint="eastAsia"/>
          <w:sz w:val="30"/>
          <w:szCs w:val="30"/>
        </w:rPr>
        <w:t>宁市劳动关系和谐</w:t>
      </w:r>
      <w:r>
        <w:rPr>
          <w:rFonts w:eastAsia="仿宋" w:cs="仿宋" w:hint="eastAsia"/>
          <w:sz w:val="30"/>
          <w:szCs w:val="30"/>
        </w:rPr>
        <w:t xml:space="preserve"> </w:t>
      </w:r>
      <w:r>
        <w:rPr>
          <w:rFonts w:eastAsia="仿宋" w:cs="仿宋" w:hint="eastAsia"/>
          <w:sz w:val="30"/>
          <w:szCs w:val="30"/>
        </w:rPr>
        <w:t>企业先进单位”；</w:t>
      </w:r>
      <w:r>
        <w:rPr>
          <w:rFonts w:eastAsia="仿宋" w:cs="仿宋" w:hint="eastAsia"/>
          <w:sz w:val="30"/>
          <w:szCs w:val="30"/>
        </w:rPr>
        <w:t>2017</w:t>
      </w:r>
      <w:r>
        <w:rPr>
          <w:rFonts w:eastAsia="仿宋" w:cs="仿宋" w:hint="eastAsia"/>
          <w:sz w:val="30"/>
          <w:szCs w:val="30"/>
        </w:rPr>
        <w:t>年代表梅州市企业参加</w:t>
      </w:r>
      <w:r>
        <w:rPr>
          <w:rFonts w:eastAsia="仿宋" w:cs="仿宋" w:hint="eastAsia"/>
          <w:sz w:val="30"/>
          <w:szCs w:val="30"/>
          <w:lang w:val="zh-CN" w:eastAsia="zh-CN" w:bidi="zh-CN"/>
        </w:rPr>
        <w:t>“广</w:t>
      </w:r>
      <w:r>
        <w:rPr>
          <w:rFonts w:eastAsia="仿宋" w:cs="仿宋" w:hint="eastAsia"/>
          <w:sz w:val="30"/>
          <w:szCs w:val="30"/>
        </w:rPr>
        <w:t>东省企业安全培训大赛”，获</w:t>
      </w:r>
      <w:r>
        <w:rPr>
          <w:rFonts w:eastAsia="仿宋" w:cs="仿宋" w:hint="eastAsia"/>
          <w:sz w:val="30"/>
          <w:szCs w:val="30"/>
        </w:rPr>
        <w:t xml:space="preserve"> </w:t>
      </w:r>
      <w:r>
        <w:rPr>
          <w:rFonts w:eastAsia="仿宋" w:cs="仿宋" w:hint="eastAsia"/>
          <w:sz w:val="30"/>
          <w:szCs w:val="30"/>
        </w:rPr>
        <w:t>二等奖、</w:t>
      </w:r>
      <w:r>
        <w:rPr>
          <w:rFonts w:eastAsia="仿宋" w:cs="仿宋" w:hint="eastAsia"/>
          <w:sz w:val="30"/>
          <w:szCs w:val="30"/>
          <w:lang w:val="zh-CN" w:eastAsia="zh-CN" w:bidi="zh-CN"/>
        </w:rPr>
        <w:t>“梅</w:t>
      </w:r>
      <w:r>
        <w:rPr>
          <w:rFonts w:eastAsia="仿宋" w:cs="仿宋" w:hint="eastAsia"/>
          <w:sz w:val="30"/>
          <w:szCs w:val="30"/>
        </w:rPr>
        <w:t>州市税务信用</w:t>
      </w:r>
      <w:r>
        <w:rPr>
          <w:rFonts w:eastAsia="仿宋" w:cs="仿宋" w:hint="eastAsia"/>
          <w:sz w:val="30"/>
          <w:szCs w:val="30"/>
          <w:lang w:val="en-US" w:eastAsia="zh-CN" w:bidi="en-US"/>
        </w:rPr>
        <w:t>A</w:t>
      </w:r>
      <w:r>
        <w:rPr>
          <w:rFonts w:eastAsia="仿宋" w:cs="仿宋" w:hint="eastAsia"/>
          <w:sz w:val="30"/>
          <w:szCs w:val="30"/>
        </w:rPr>
        <w:t>级纳税企业”；</w:t>
      </w:r>
      <w:r>
        <w:rPr>
          <w:rFonts w:eastAsia="仿宋" w:cs="仿宋" w:hint="eastAsia"/>
          <w:sz w:val="30"/>
          <w:szCs w:val="30"/>
        </w:rPr>
        <w:t>2018</w:t>
      </w:r>
      <w:r>
        <w:rPr>
          <w:rFonts w:eastAsia="仿宋" w:cs="仿宋" w:hint="eastAsia"/>
          <w:sz w:val="30"/>
          <w:szCs w:val="30"/>
        </w:rPr>
        <w:t>年获</w:t>
      </w:r>
      <w:r>
        <w:rPr>
          <w:rFonts w:eastAsia="仿宋" w:cs="仿宋" w:hint="eastAsia"/>
          <w:sz w:val="30"/>
          <w:szCs w:val="30"/>
          <w:lang w:val="zh-CN" w:eastAsia="zh-CN" w:bidi="zh-CN"/>
        </w:rPr>
        <w:t>“全国</w:t>
      </w:r>
      <w:r>
        <w:rPr>
          <w:rFonts w:eastAsia="仿宋" w:cs="仿宋" w:hint="eastAsia"/>
          <w:sz w:val="30"/>
          <w:szCs w:val="30"/>
        </w:rPr>
        <w:t>安康杯竞赛广东省优</w:t>
      </w:r>
      <w:r>
        <w:rPr>
          <w:rFonts w:eastAsia="仿宋" w:cs="仿宋" w:hint="eastAsia"/>
          <w:sz w:val="30"/>
          <w:szCs w:val="30"/>
        </w:rPr>
        <w:t xml:space="preserve"> </w:t>
      </w:r>
      <w:r>
        <w:rPr>
          <w:rFonts w:eastAsia="仿宋" w:cs="仿宋" w:hint="eastAsia"/>
          <w:sz w:val="30"/>
          <w:szCs w:val="30"/>
        </w:rPr>
        <w:t>胜单位</w:t>
      </w:r>
      <w:r>
        <w:rPr>
          <w:rFonts w:eastAsia="仿宋" w:cs="仿宋" w:hint="eastAsia"/>
          <w:sz w:val="30"/>
          <w:szCs w:val="30"/>
          <w:lang w:val="en-US" w:eastAsia="zh-CN" w:bidi="en-US"/>
        </w:rPr>
        <w:t>"</w:t>
      </w:r>
      <w:r>
        <w:rPr>
          <w:rFonts w:eastAsia="仿宋" w:cs="仿宋" w:hint="eastAsia"/>
          <w:sz w:val="30"/>
          <w:szCs w:val="30"/>
        </w:rPr>
        <w:t>、</w:t>
      </w:r>
      <w:r>
        <w:rPr>
          <w:rFonts w:eastAsia="仿宋" w:cs="仿宋" w:hint="eastAsia"/>
          <w:sz w:val="30"/>
          <w:szCs w:val="30"/>
          <w:lang w:val="zh-CN" w:eastAsia="zh-CN" w:bidi="zh-CN"/>
        </w:rPr>
        <w:t>“梅</w:t>
      </w:r>
      <w:r>
        <w:rPr>
          <w:rFonts w:eastAsia="仿宋" w:cs="仿宋" w:hint="eastAsia"/>
          <w:sz w:val="30"/>
          <w:szCs w:val="30"/>
        </w:rPr>
        <w:t>州市税务信用</w:t>
      </w:r>
      <w:r>
        <w:rPr>
          <w:rFonts w:eastAsia="仿宋" w:cs="仿宋" w:hint="eastAsia"/>
          <w:sz w:val="30"/>
          <w:szCs w:val="30"/>
          <w:lang w:val="en-US" w:eastAsia="zh-CN" w:bidi="en-US"/>
        </w:rPr>
        <w:t>A</w:t>
      </w:r>
      <w:r>
        <w:rPr>
          <w:rFonts w:eastAsia="仿宋" w:cs="仿宋" w:hint="eastAsia"/>
          <w:sz w:val="30"/>
          <w:szCs w:val="30"/>
        </w:rPr>
        <w:t>级纳税企业”。</w:t>
      </w:r>
    </w:p>
    <w:sectPr w:rsidR="00EC2281">
      <w:pgSz w:w="11900" w:h="16840"/>
      <w:pgMar w:top="1417" w:right="1587" w:bottom="1417" w:left="1587" w:header="1314" w:footer="323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BE" w:rsidRDefault="00E750BE"/>
  </w:endnote>
  <w:endnote w:type="continuationSeparator" w:id="0">
    <w:p w:rsidR="00E750BE" w:rsidRDefault="00E7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BE" w:rsidRDefault="00E750BE"/>
  </w:footnote>
  <w:footnote w:type="continuationSeparator" w:id="0">
    <w:p w:rsidR="00E750BE" w:rsidRDefault="00E7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C2281"/>
    <w:rsid w:val="007C71F5"/>
    <w:rsid w:val="00E750BE"/>
    <w:rsid w:val="00EC2281"/>
    <w:rsid w:val="47A9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color w:val="E3808B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220"/>
      <w:jc w:val="center"/>
    </w:pPr>
    <w:rPr>
      <w:rFonts w:ascii="宋体" w:eastAsia="宋体" w:hAnsi="宋体" w:cs="宋体"/>
      <w:color w:val="E3808B"/>
      <w:sz w:val="74"/>
      <w:szCs w:val="74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pPr>
      <w:spacing w:after="220"/>
      <w:jc w:val="center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8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color w:val="E3808B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220"/>
      <w:jc w:val="center"/>
    </w:pPr>
    <w:rPr>
      <w:rFonts w:ascii="宋体" w:eastAsia="宋体" w:hAnsi="宋体" w:cs="宋体"/>
      <w:color w:val="E3808B"/>
      <w:sz w:val="74"/>
      <w:szCs w:val="74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pPr>
      <w:spacing w:after="220"/>
      <w:jc w:val="center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8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</cp:revision>
  <dcterms:created xsi:type="dcterms:W3CDTF">2020-03-31T07:33:00Z</dcterms:created>
  <dcterms:modified xsi:type="dcterms:W3CDTF">2020-04-17T11:55:00Z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