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37" w:rsidRDefault="003E6467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3</w:t>
      </w:r>
    </w:p>
    <w:p w:rsidR="00AC3237" w:rsidRDefault="003E6467">
      <w:pPr>
        <w:pStyle w:val="a3"/>
        <w:spacing w:line="6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面试考生须知</w:t>
      </w:r>
    </w:p>
    <w:p w:rsidR="00AC3237" w:rsidRDefault="00AC3237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AC3237" w:rsidRDefault="003E6467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一、考生须在当天面试开考前</w:t>
      </w:r>
      <w:r>
        <w:rPr>
          <w:rFonts w:asciiTheme="minorEastAsia" w:eastAsiaTheme="minorEastAsia" w:hAnsiTheme="minorEastAsia" w:hint="eastAsia"/>
          <w:sz w:val="28"/>
          <w:szCs w:val="28"/>
        </w:rPr>
        <w:t>45</w:t>
      </w:r>
      <w:r>
        <w:rPr>
          <w:rFonts w:asciiTheme="minorEastAsia" w:eastAsiaTheme="minorEastAsia" w:hAnsiTheme="minorEastAsia" w:hint="eastAsia"/>
          <w:sz w:val="28"/>
          <w:szCs w:val="28"/>
        </w:rPr>
        <w:t>分钟凭本人笔试准考证和身份证到指定考场报到，参加面试抽签。考生所携带的通讯工具和音频、视频发射、接收设备关闭后交工作人员统一保管，考完离场时领回。</w:t>
      </w:r>
    </w:p>
    <w:p w:rsidR="00AC3237" w:rsidRDefault="003E6467">
      <w:pPr>
        <w:spacing w:line="6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考生</w:t>
      </w:r>
      <w:r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截至</w:t>
      </w:r>
      <w:r w:rsidRPr="008440E7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面试</w:t>
      </w:r>
      <w:r w:rsidR="00CF0042" w:rsidRPr="008440E7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当天</w:t>
      </w:r>
      <w:r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上午</w:t>
      </w:r>
      <w:r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7</w:t>
      </w:r>
      <w:r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︰</w:t>
      </w:r>
      <w:r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45</w:t>
      </w:r>
      <w:r>
        <w:rPr>
          <w:rFonts w:asciiTheme="minorEastAsia" w:eastAsiaTheme="minorEastAsia" w:hAnsiTheme="minorEastAsia" w:hint="eastAsia"/>
          <w:sz w:val="28"/>
          <w:szCs w:val="28"/>
        </w:rPr>
        <w:t>没有进入考场，按自动放弃面试资格处理。对证件携带不齐的，取消面试资格。</w:t>
      </w:r>
    </w:p>
    <w:p w:rsidR="00AC3237" w:rsidRDefault="003E6467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二、因疫情防控需要，考生进入考场须佩带口罩、测量体温，查验粤康码。对拒测体温和体温异常（复测腋温≥</w:t>
      </w:r>
      <w:r>
        <w:rPr>
          <w:rFonts w:asciiTheme="minorEastAsia" w:eastAsiaTheme="minorEastAsia" w:hAnsiTheme="minorEastAsia" w:hint="eastAsia"/>
          <w:sz w:val="28"/>
          <w:szCs w:val="28"/>
        </w:rPr>
        <w:t>37.3</w:t>
      </w:r>
      <w:r>
        <w:rPr>
          <w:rFonts w:asciiTheme="minorEastAsia" w:eastAsiaTheme="minorEastAsia" w:hAnsiTheme="minorEastAsia" w:hint="eastAsia"/>
          <w:sz w:val="28"/>
          <w:szCs w:val="28"/>
        </w:rPr>
        <w:t>℃）以及粤康码为红码、黄码的考生不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得进入考场。</w:t>
      </w:r>
    </w:p>
    <w:p w:rsidR="00AC3237" w:rsidRDefault="003E6467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三、考生不得穿制服或有明显文字或图案标识的服装参加面试。</w:t>
      </w:r>
    </w:p>
    <w:p w:rsidR="00AC3237" w:rsidRDefault="003E6467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四、考生报到后，工作人员按分组顺序组织考生抽签，决定面试试室和先后顺序，考生应按抽签确定的面试顺序进行面试。</w:t>
      </w:r>
    </w:p>
    <w:p w:rsidR="00AC3237" w:rsidRDefault="003E6467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AC3237" w:rsidRDefault="003E6467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六、考生必须以普通话回答评委提问。在面试中，应严格按照评委的提问回答，不</w:t>
      </w:r>
      <w:r>
        <w:rPr>
          <w:rFonts w:asciiTheme="minorEastAsia" w:eastAsiaTheme="minorEastAsia" w:hAnsiTheme="minorEastAsia" w:hint="eastAsia"/>
          <w:sz w:val="28"/>
          <w:szCs w:val="28"/>
        </w:rPr>
        <w:t>得报告、透露或暗示个人信息，否则取消考生的面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试资格。考生身份以抽签编码显示。考生对评委的提问不清楚的，可要求评委重新念题。</w:t>
      </w:r>
    </w:p>
    <w:p w:rsidR="00AC3237" w:rsidRDefault="003E6467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AC3237" w:rsidRDefault="003E6467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八、考生在面试完毕取得成绩回执后，应立即离开考场，不得在考场附近逗留。</w:t>
      </w:r>
    </w:p>
    <w:p w:rsidR="00AC3237" w:rsidRDefault="003E6467">
      <w:pPr>
        <w:spacing w:line="620" w:lineRule="exact"/>
        <w:ind w:firstLineChars="200" w:firstLine="560"/>
        <w:rPr>
          <w:rFonts w:ascii="仿宋_GB2312" w:eastAsia="仿宋_GB2312"/>
          <w:sz w:val="32"/>
          <w:szCs w:val="32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九、考生应接受现场工作人员的管理，对违反面试规定的，将参照《事业单位公开招聘违纪违规行为处理规定》（人社部令第</w:t>
      </w:r>
      <w:r>
        <w:rPr>
          <w:rFonts w:asciiTheme="minorEastAsia" w:eastAsiaTheme="minorEastAsia" w:hAnsiTheme="minorEastAsia" w:hint="eastAsia"/>
          <w:sz w:val="28"/>
          <w:szCs w:val="28"/>
        </w:rPr>
        <w:t>35</w:t>
      </w:r>
      <w:r>
        <w:rPr>
          <w:rFonts w:asciiTheme="minorEastAsia" w:eastAsiaTheme="minorEastAsia" w:hAnsiTheme="minorEastAsia" w:hint="eastAsia"/>
          <w:sz w:val="28"/>
          <w:szCs w:val="28"/>
        </w:rPr>
        <w:t>号）进行严肃处理。</w:t>
      </w:r>
    </w:p>
    <w:sectPr w:rsidR="00AC3237" w:rsidSect="00AC323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67" w:rsidRDefault="003E6467" w:rsidP="00AC3237">
      <w:r>
        <w:separator/>
      </w:r>
    </w:p>
  </w:endnote>
  <w:endnote w:type="continuationSeparator" w:id="0">
    <w:p w:rsidR="003E6467" w:rsidRDefault="003E6467" w:rsidP="00AC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37" w:rsidRDefault="00AC323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4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3237" w:rsidRDefault="00AC32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37" w:rsidRDefault="00AC323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4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40E7">
      <w:rPr>
        <w:rStyle w:val="a7"/>
        <w:noProof/>
      </w:rPr>
      <w:t>1</w:t>
    </w:r>
    <w:r>
      <w:rPr>
        <w:rStyle w:val="a7"/>
      </w:rPr>
      <w:fldChar w:fldCharType="end"/>
    </w:r>
  </w:p>
  <w:p w:rsidR="00AC3237" w:rsidRDefault="00AC32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67" w:rsidRDefault="003E6467" w:rsidP="00AC3237">
      <w:r>
        <w:separator/>
      </w:r>
    </w:p>
  </w:footnote>
  <w:footnote w:type="continuationSeparator" w:id="0">
    <w:p w:rsidR="003E6467" w:rsidRDefault="003E6467" w:rsidP="00AC3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4D5"/>
    <w:rsid w:val="000F0EC1"/>
    <w:rsid w:val="000F5C29"/>
    <w:rsid w:val="00130A29"/>
    <w:rsid w:val="00137B14"/>
    <w:rsid w:val="001427B2"/>
    <w:rsid w:val="001E1023"/>
    <w:rsid w:val="00223A39"/>
    <w:rsid w:val="002C78D6"/>
    <w:rsid w:val="002D1071"/>
    <w:rsid w:val="002D2F51"/>
    <w:rsid w:val="00351BAA"/>
    <w:rsid w:val="00357D5F"/>
    <w:rsid w:val="0038063B"/>
    <w:rsid w:val="003C1400"/>
    <w:rsid w:val="003E2C9A"/>
    <w:rsid w:val="003E6467"/>
    <w:rsid w:val="00471267"/>
    <w:rsid w:val="00485AB2"/>
    <w:rsid w:val="005044D5"/>
    <w:rsid w:val="00523BC1"/>
    <w:rsid w:val="00670B31"/>
    <w:rsid w:val="006A4351"/>
    <w:rsid w:val="006D38E6"/>
    <w:rsid w:val="007B3665"/>
    <w:rsid w:val="00841DF9"/>
    <w:rsid w:val="008440E7"/>
    <w:rsid w:val="00892F10"/>
    <w:rsid w:val="008A6C29"/>
    <w:rsid w:val="00917118"/>
    <w:rsid w:val="00A51A5E"/>
    <w:rsid w:val="00A864EB"/>
    <w:rsid w:val="00AA3399"/>
    <w:rsid w:val="00AC3237"/>
    <w:rsid w:val="00B42DCF"/>
    <w:rsid w:val="00B92D0A"/>
    <w:rsid w:val="00BD2753"/>
    <w:rsid w:val="00BF1699"/>
    <w:rsid w:val="00C02F09"/>
    <w:rsid w:val="00C40A86"/>
    <w:rsid w:val="00CF0042"/>
    <w:rsid w:val="00D61D33"/>
    <w:rsid w:val="00DC6EFB"/>
    <w:rsid w:val="00E06D17"/>
    <w:rsid w:val="00EF044B"/>
    <w:rsid w:val="00F202E9"/>
    <w:rsid w:val="00F70DFF"/>
    <w:rsid w:val="00F74B2F"/>
    <w:rsid w:val="00FB1AB7"/>
    <w:rsid w:val="55C4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2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C3237"/>
    <w:rPr>
      <w:rFonts w:ascii="宋体" w:hAnsi="Courier New"/>
      <w:szCs w:val="21"/>
    </w:rPr>
  </w:style>
  <w:style w:type="paragraph" w:styleId="a4">
    <w:name w:val="footer"/>
    <w:basedOn w:val="a"/>
    <w:qFormat/>
    <w:rsid w:val="00AC3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AC3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AC32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AC3237"/>
  </w:style>
  <w:style w:type="character" w:styleId="a8">
    <w:name w:val="FollowedHyperlink"/>
    <w:basedOn w:val="a0"/>
    <w:rsid w:val="00AC3237"/>
    <w:rPr>
      <w:color w:val="800080"/>
      <w:u w:val="single"/>
    </w:rPr>
  </w:style>
  <w:style w:type="character" w:styleId="a9">
    <w:name w:val="Hyperlink"/>
    <w:basedOn w:val="a0"/>
    <w:rsid w:val="00AC3237"/>
    <w:rPr>
      <w:color w:val="0000FF"/>
      <w:u w:val="single"/>
    </w:rPr>
  </w:style>
  <w:style w:type="paragraph" w:customStyle="1" w:styleId="Char1">
    <w:name w:val="Char"/>
    <w:basedOn w:val="a"/>
    <w:rsid w:val="00AC3237"/>
    <w:pPr>
      <w:widowControl/>
      <w:spacing w:after="160" w:line="240" w:lineRule="exact"/>
      <w:jc w:val="left"/>
    </w:pPr>
    <w:rPr>
      <w:rFonts w:eastAsia="仿宋_GB2312"/>
      <w:szCs w:val="20"/>
    </w:rPr>
  </w:style>
  <w:style w:type="character" w:customStyle="1" w:styleId="Char">
    <w:name w:val="纯文本 Char"/>
    <w:basedOn w:val="a0"/>
    <w:link w:val="a3"/>
    <w:rsid w:val="00AC3237"/>
    <w:rPr>
      <w:rFonts w:ascii="宋体" w:hAnsi="Courier New"/>
      <w:kern w:val="2"/>
      <w:sz w:val="21"/>
      <w:szCs w:val="21"/>
    </w:rPr>
  </w:style>
  <w:style w:type="character" w:customStyle="1" w:styleId="Char0">
    <w:name w:val="页眉 Char"/>
    <w:basedOn w:val="a0"/>
    <w:link w:val="a5"/>
    <w:rsid w:val="00AC32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</Words>
  <Characters>637</Characters>
  <Application>Microsoft Office Word</Application>
  <DocSecurity>0</DocSecurity>
  <Lines>5</Lines>
  <Paragraphs>1</Paragraphs>
  <ScaleCrop>false</ScaleCrop>
  <Company>Chinese ORG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广东省2015年粤东西北地区乡镇事业单位</dc:title>
  <dc:creator>事业科</dc:creator>
  <cp:lastModifiedBy>Administrator</cp:lastModifiedBy>
  <cp:revision>23</cp:revision>
  <dcterms:created xsi:type="dcterms:W3CDTF">2018-08-23T09:24:00Z</dcterms:created>
  <dcterms:modified xsi:type="dcterms:W3CDTF">2020-04-28T01:40:00Z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