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39C4" w:rsidRDefault="001D39C4" w:rsidP="00DA565F">
      <w:pPr>
        <w:adjustRightInd w:val="0"/>
        <w:snapToGrid w:val="0"/>
        <w:spacing w:line="590" w:lineRule="exact"/>
        <w:ind w:firstLineChars="200" w:firstLine="640"/>
        <w:jc w:val="right"/>
        <w:rPr>
          <w:rFonts w:ascii="仿宋_GB2312" w:eastAsia="仿宋_GB2312" w:hAnsi="仿宋_GB2312" w:cs="仿宋_GB2312" w:hint="eastAsia"/>
          <w:snapToGrid w:val="0"/>
          <w:kern w:val="0"/>
          <w:szCs w:val="32"/>
        </w:rPr>
      </w:pPr>
      <w:bookmarkStart w:id="0" w:name="文号的完整"/>
    </w:p>
    <w:bookmarkEnd w:id="0"/>
    <w:p w:rsidR="001D39C4" w:rsidRDefault="001D39C4">
      <w:pPr>
        <w:rPr>
          <w:rFonts w:ascii="黑体" w:eastAsia="黑体" w:hAnsi="黑体" w:cs="黑体" w:hint="eastAsia"/>
          <w:color w:val="000000"/>
          <w:szCs w:val="32"/>
        </w:rPr>
      </w:pPr>
      <w:r>
        <w:rPr>
          <w:rFonts w:ascii="黑体" w:eastAsia="黑体" w:hAnsi="黑体" w:cs="黑体" w:hint="eastAsia"/>
          <w:color w:val="000000"/>
          <w:szCs w:val="32"/>
        </w:rPr>
        <w:t>附件1</w:t>
      </w:r>
    </w:p>
    <w:p w:rsidR="001D39C4" w:rsidRDefault="001D39C4">
      <w:pPr>
        <w:adjustRightInd w:val="0"/>
        <w:snapToGrid w:val="0"/>
        <w:spacing w:line="590" w:lineRule="exact"/>
        <w:rPr>
          <w:rFonts w:ascii="仿宋_GB2312" w:eastAsia="仿宋_GB2312" w:hAnsi="仿宋_GB2312" w:cs="仿宋_GB2312" w:hint="eastAsia"/>
          <w:snapToGrid w:val="0"/>
          <w:color w:val="000000"/>
          <w:kern w:val="0"/>
          <w:szCs w:val="32"/>
        </w:rPr>
      </w:pPr>
    </w:p>
    <w:p w:rsidR="001D39C4" w:rsidRDefault="001D39C4">
      <w:pPr>
        <w:adjustRightInd w:val="0"/>
        <w:snapToGrid w:val="0"/>
        <w:spacing w:line="590" w:lineRule="exact"/>
        <w:rPr>
          <w:rFonts w:ascii="仿宋_GB2312" w:eastAsia="仿宋_GB2312" w:hAnsi="仿宋_GB2312" w:cs="仿宋_GB2312" w:hint="eastAsia"/>
          <w:snapToGrid w:val="0"/>
          <w:color w:val="000000"/>
          <w:kern w:val="0"/>
          <w:szCs w:val="32"/>
        </w:rPr>
      </w:pPr>
    </w:p>
    <w:p w:rsidR="001D39C4" w:rsidRDefault="001D39C4">
      <w:pPr>
        <w:adjustRightInd w:val="0"/>
        <w:snapToGrid w:val="0"/>
        <w:spacing w:line="700" w:lineRule="exact"/>
        <w:jc w:val="center"/>
        <w:rPr>
          <w:rFonts w:ascii="方正小标宋简体" w:eastAsia="方正小标宋简体" w:hAnsi="方正小标宋简体" w:cs="方正小标宋简体" w:hint="eastAsia"/>
          <w:color w:val="000000"/>
          <w:kern w:val="0"/>
          <w:sz w:val="52"/>
          <w:szCs w:val="52"/>
        </w:rPr>
      </w:pPr>
      <w:r>
        <w:rPr>
          <w:rFonts w:ascii="方正小标宋简体" w:eastAsia="方正小标宋简体" w:hAnsi="方正小标宋简体" w:cs="方正小标宋简体" w:hint="eastAsia"/>
          <w:snapToGrid w:val="0"/>
          <w:color w:val="000000"/>
          <w:kern w:val="0"/>
          <w:sz w:val="52"/>
          <w:szCs w:val="52"/>
          <w:lang/>
        </w:rPr>
        <w:t>广东省重点农业龙头企业</w:t>
      </w:r>
    </w:p>
    <w:p w:rsidR="001D39C4" w:rsidRDefault="001D39C4">
      <w:pPr>
        <w:adjustRightInd w:val="0"/>
        <w:snapToGrid w:val="0"/>
        <w:spacing w:line="590" w:lineRule="exact"/>
        <w:rPr>
          <w:rFonts w:ascii="仿宋_GB2312" w:eastAsia="仿宋_GB2312" w:hAnsi="仿宋_GB2312" w:cs="仿宋_GB2312" w:hint="eastAsia"/>
          <w:snapToGrid w:val="0"/>
          <w:color w:val="000000"/>
          <w:kern w:val="0"/>
          <w:szCs w:val="32"/>
        </w:rPr>
      </w:pPr>
    </w:p>
    <w:p w:rsidR="001D39C4" w:rsidRDefault="001D39C4">
      <w:pPr>
        <w:adjustRightInd w:val="0"/>
        <w:snapToGrid w:val="0"/>
        <w:spacing w:line="590" w:lineRule="exact"/>
        <w:rPr>
          <w:rFonts w:ascii="仿宋_GB2312" w:eastAsia="仿宋_GB2312" w:hAnsi="仿宋_GB2312" w:cs="仿宋_GB2312" w:hint="eastAsia"/>
          <w:snapToGrid w:val="0"/>
          <w:color w:val="000000"/>
          <w:kern w:val="0"/>
          <w:szCs w:val="32"/>
        </w:rPr>
      </w:pPr>
    </w:p>
    <w:p w:rsidR="001D39C4" w:rsidRPr="00DA565F" w:rsidRDefault="001D39C4">
      <w:pPr>
        <w:adjustRightInd w:val="0"/>
        <w:snapToGrid w:val="0"/>
        <w:spacing w:line="900" w:lineRule="exact"/>
        <w:jc w:val="center"/>
        <w:rPr>
          <w:rFonts w:ascii="方正小标宋简体" w:eastAsia="方正小标宋简体" w:hAnsi="方正小标宋简体" w:cs="方正小标宋简体" w:hint="eastAsia"/>
          <w:color w:val="000000"/>
          <w:kern w:val="0"/>
          <w:sz w:val="72"/>
          <w:szCs w:val="72"/>
        </w:rPr>
      </w:pPr>
      <w:r w:rsidRPr="00DA565F">
        <w:rPr>
          <w:rFonts w:ascii="方正小标宋简体" w:eastAsia="方正小标宋简体" w:hAnsi="方正小标宋简体" w:cs="方正小标宋简体" w:hint="eastAsia"/>
          <w:snapToGrid w:val="0"/>
          <w:color w:val="000000"/>
          <w:kern w:val="0"/>
          <w:sz w:val="72"/>
          <w:szCs w:val="72"/>
          <w:lang/>
        </w:rPr>
        <w:t>申</w:t>
      </w:r>
    </w:p>
    <w:p w:rsidR="001D39C4" w:rsidRPr="00DA565F" w:rsidRDefault="001D39C4">
      <w:pPr>
        <w:adjustRightInd w:val="0"/>
        <w:snapToGrid w:val="0"/>
        <w:spacing w:line="900" w:lineRule="exact"/>
        <w:jc w:val="center"/>
        <w:rPr>
          <w:rFonts w:ascii="方正小标宋简体" w:eastAsia="方正小标宋简体" w:hAnsi="方正小标宋简体" w:cs="方正小标宋简体" w:hint="eastAsia"/>
          <w:snapToGrid w:val="0"/>
          <w:color w:val="000000"/>
          <w:kern w:val="0"/>
          <w:sz w:val="72"/>
          <w:szCs w:val="72"/>
        </w:rPr>
      </w:pPr>
    </w:p>
    <w:p w:rsidR="001D39C4" w:rsidRPr="00DA565F" w:rsidRDefault="001D39C4">
      <w:pPr>
        <w:adjustRightInd w:val="0"/>
        <w:snapToGrid w:val="0"/>
        <w:spacing w:line="900" w:lineRule="exact"/>
        <w:jc w:val="center"/>
        <w:rPr>
          <w:rFonts w:ascii="方正小标宋简体" w:eastAsia="方正小标宋简体" w:hAnsi="方正小标宋简体" w:cs="方正小标宋简体" w:hint="eastAsia"/>
          <w:color w:val="000000"/>
          <w:kern w:val="0"/>
          <w:sz w:val="72"/>
          <w:szCs w:val="72"/>
        </w:rPr>
      </w:pPr>
      <w:r w:rsidRPr="00DA565F">
        <w:rPr>
          <w:rFonts w:ascii="方正小标宋简体" w:eastAsia="方正小标宋简体" w:hAnsi="方正小标宋简体" w:cs="方正小标宋简体" w:hint="eastAsia"/>
          <w:snapToGrid w:val="0"/>
          <w:color w:val="000000"/>
          <w:kern w:val="0"/>
          <w:sz w:val="72"/>
          <w:szCs w:val="72"/>
          <w:lang/>
        </w:rPr>
        <w:t>报</w:t>
      </w:r>
    </w:p>
    <w:p w:rsidR="001D39C4" w:rsidRPr="00DA565F" w:rsidRDefault="001D39C4">
      <w:pPr>
        <w:adjustRightInd w:val="0"/>
        <w:snapToGrid w:val="0"/>
        <w:spacing w:line="900" w:lineRule="exact"/>
        <w:jc w:val="center"/>
        <w:rPr>
          <w:rFonts w:ascii="方正小标宋简体" w:eastAsia="方正小标宋简体" w:hAnsi="方正小标宋简体" w:cs="方正小标宋简体" w:hint="eastAsia"/>
          <w:snapToGrid w:val="0"/>
          <w:color w:val="000000"/>
          <w:kern w:val="0"/>
          <w:sz w:val="72"/>
          <w:szCs w:val="72"/>
        </w:rPr>
      </w:pPr>
    </w:p>
    <w:p w:rsidR="001D39C4" w:rsidRPr="00DA565F" w:rsidRDefault="001D39C4">
      <w:pPr>
        <w:adjustRightInd w:val="0"/>
        <w:snapToGrid w:val="0"/>
        <w:spacing w:line="900" w:lineRule="exact"/>
        <w:jc w:val="center"/>
        <w:rPr>
          <w:rFonts w:ascii="方正小标宋简体" w:eastAsia="方正小标宋简体" w:hAnsi="方正小标宋简体" w:cs="方正小标宋简体" w:hint="eastAsia"/>
          <w:color w:val="000000"/>
          <w:kern w:val="0"/>
          <w:sz w:val="72"/>
          <w:szCs w:val="72"/>
        </w:rPr>
      </w:pPr>
      <w:r w:rsidRPr="00DA565F">
        <w:rPr>
          <w:rFonts w:ascii="方正小标宋简体" w:eastAsia="方正小标宋简体" w:hAnsi="方正小标宋简体" w:cs="方正小标宋简体" w:hint="eastAsia"/>
          <w:snapToGrid w:val="0"/>
          <w:color w:val="000000"/>
          <w:kern w:val="0"/>
          <w:sz w:val="72"/>
          <w:szCs w:val="72"/>
          <w:lang/>
        </w:rPr>
        <w:t>表</w:t>
      </w:r>
    </w:p>
    <w:p w:rsidR="001D39C4" w:rsidRPr="00DA565F" w:rsidRDefault="001D39C4">
      <w:pPr>
        <w:adjustRightInd w:val="0"/>
        <w:snapToGrid w:val="0"/>
        <w:spacing w:line="590" w:lineRule="exact"/>
        <w:jc w:val="center"/>
        <w:rPr>
          <w:rFonts w:ascii="方正小标宋简体" w:eastAsia="方正小标宋简体" w:hAnsi="方正小标宋简体" w:cs="方正小标宋简体" w:hint="eastAsia"/>
          <w:snapToGrid w:val="0"/>
          <w:color w:val="000000"/>
          <w:kern w:val="0"/>
          <w:sz w:val="48"/>
          <w:szCs w:val="48"/>
        </w:rPr>
      </w:pPr>
    </w:p>
    <w:p w:rsidR="001D39C4" w:rsidRDefault="001D39C4">
      <w:pPr>
        <w:adjustRightInd w:val="0"/>
        <w:snapToGrid w:val="0"/>
        <w:spacing w:line="590" w:lineRule="exact"/>
        <w:rPr>
          <w:rFonts w:ascii="仿宋_GB2312" w:eastAsia="仿宋_GB2312" w:hAnsi="仿宋_GB2312" w:cs="仿宋_GB2312" w:hint="eastAsia"/>
          <w:snapToGrid w:val="0"/>
          <w:color w:val="000000"/>
          <w:kern w:val="0"/>
          <w:szCs w:val="32"/>
        </w:rPr>
      </w:pPr>
    </w:p>
    <w:p w:rsidR="001D39C4" w:rsidRDefault="001D39C4">
      <w:pPr>
        <w:adjustRightInd w:val="0"/>
        <w:snapToGrid w:val="0"/>
        <w:spacing w:line="590" w:lineRule="exact"/>
        <w:rPr>
          <w:rFonts w:ascii="仿宋_GB2312" w:eastAsia="仿宋_GB2312" w:hAnsi="仿宋_GB2312" w:cs="仿宋_GB2312" w:hint="eastAsia"/>
          <w:snapToGrid w:val="0"/>
          <w:color w:val="000000"/>
          <w:kern w:val="0"/>
          <w:szCs w:val="32"/>
        </w:rPr>
      </w:pPr>
    </w:p>
    <w:p w:rsidR="001D39C4" w:rsidRDefault="001D39C4">
      <w:pPr>
        <w:adjustRightInd w:val="0"/>
        <w:snapToGrid w:val="0"/>
        <w:spacing w:line="590" w:lineRule="exact"/>
        <w:ind w:firstLineChars="400" w:firstLine="1280"/>
        <w:rPr>
          <w:rFonts w:ascii="仿宋_GB2312" w:eastAsia="仿宋_GB2312" w:hAnsi="仿宋_GB2312" w:cs="仿宋_GB2312" w:hint="eastAsia"/>
          <w:color w:val="000000"/>
          <w:kern w:val="0"/>
          <w:szCs w:val="32"/>
        </w:rPr>
      </w:pPr>
      <w:r>
        <w:rPr>
          <w:rFonts w:ascii="仿宋_GB2312" w:eastAsia="仿宋_GB2312" w:hAnsi="仿宋_GB2312" w:cs="仿宋_GB2312" w:hint="eastAsia"/>
          <w:snapToGrid w:val="0"/>
          <w:color w:val="000000"/>
          <w:kern w:val="0"/>
          <w:szCs w:val="32"/>
          <w:lang/>
        </w:rPr>
        <w:t>填报单位：</w:t>
      </w:r>
      <w:r>
        <w:rPr>
          <w:rFonts w:ascii="仿宋_GB2312" w:eastAsia="仿宋_GB2312" w:hAnsi="仿宋_GB2312" w:cs="仿宋_GB2312" w:hint="eastAsia"/>
          <w:color w:val="000000"/>
          <w:kern w:val="0"/>
          <w:szCs w:val="32"/>
          <w:lang/>
        </w:rPr>
        <w:t xml:space="preserve">            </w:t>
      </w:r>
      <w:r>
        <w:rPr>
          <w:rFonts w:ascii="仿宋_GB2312" w:eastAsia="仿宋_GB2312" w:hAnsi="仿宋_GB2312" w:cs="仿宋_GB2312" w:hint="eastAsia"/>
          <w:snapToGrid w:val="0"/>
          <w:color w:val="000000"/>
          <w:kern w:val="0"/>
          <w:szCs w:val="32"/>
          <w:lang/>
        </w:rPr>
        <w:t>（盖章）</w:t>
      </w:r>
    </w:p>
    <w:p w:rsidR="001D39C4" w:rsidRDefault="001D39C4">
      <w:pPr>
        <w:adjustRightInd w:val="0"/>
        <w:snapToGrid w:val="0"/>
        <w:spacing w:line="590" w:lineRule="exact"/>
        <w:ind w:firstLineChars="501" w:firstLine="1603"/>
        <w:rPr>
          <w:rFonts w:ascii="仿宋_GB2312" w:eastAsia="仿宋_GB2312" w:hAnsi="仿宋_GB2312" w:cs="仿宋_GB2312" w:hint="eastAsia"/>
          <w:snapToGrid w:val="0"/>
          <w:color w:val="000000"/>
          <w:kern w:val="0"/>
          <w:szCs w:val="32"/>
        </w:rPr>
      </w:pPr>
    </w:p>
    <w:p w:rsidR="001D39C4" w:rsidRDefault="001D39C4">
      <w:pPr>
        <w:adjustRightInd w:val="0"/>
        <w:snapToGrid w:val="0"/>
        <w:spacing w:line="590" w:lineRule="exact"/>
        <w:ind w:firstLineChars="400" w:firstLine="1280"/>
        <w:rPr>
          <w:rFonts w:ascii="仿宋_GB2312" w:eastAsia="仿宋_GB2312" w:hAnsi="仿宋_GB2312" w:cs="仿宋_GB2312" w:hint="eastAsia"/>
          <w:color w:val="000000"/>
          <w:kern w:val="0"/>
          <w:szCs w:val="32"/>
        </w:rPr>
      </w:pPr>
      <w:r>
        <w:rPr>
          <w:rFonts w:ascii="仿宋_GB2312" w:eastAsia="仿宋_GB2312" w:hAnsi="仿宋_GB2312" w:cs="仿宋_GB2312" w:hint="eastAsia"/>
          <w:snapToGrid w:val="0"/>
          <w:color w:val="000000"/>
          <w:kern w:val="0"/>
          <w:szCs w:val="32"/>
          <w:lang/>
        </w:rPr>
        <w:t>填报日期：</w:t>
      </w:r>
      <w:r>
        <w:rPr>
          <w:rFonts w:ascii="仿宋_GB2312" w:eastAsia="仿宋_GB2312" w:hAnsi="仿宋_GB2312" w:cs="仿宋_GB2312" w:hint="eastAsia"/>
          <w:color w:val="000000"/>
          <w:kern w:val="0"/>
          <w:szCs w:val="32"/>
          <w:lang/>
        </w:rPr>
        <w:t xml:space="preserve">     </w:t>
      </w:r>
      <w:r>
        <w:rPr>
          <w:rFonts w:ascii="仿宋_GB2312" w:eastAsia="仿宋_GB2312" w:hAnsi="仿宋_GB2312" w:cs="仿宋_GB2312" w:hint="eastAsia"/>
          <w:snapToGrid w:val="0"/>
          <w:color w:val="000000"/>
          <w:kern w:val="0"/>
          <w:szCs w:val="32"/>
          <w:lang/>
        </w:rPr>
        <w:t>年</w:t>
      </w:r>
      <w:r>
        <w:rPr>
          <w:rFonts w:ascii="仿宋_GB2312" w:eastAsia="仿宋_GB2312" w:hAnsi="仿宋_GB2312" w:cs="仿宋_GB2312" w:hint="eastAsia"/>
          <w:color w:val="000000"/>
          <w:kern w:val="0"/>
          <w:szCs w:val="32"/>
          <w:lang/>
        </w:rPr>
        <w:t xml:space="preserve">     </w:t>
      </w:r>
      <w:r>
        <w:rPr>
          <w:rFonts w:ascii="仿宋_GB2312" w:eastAsia="仿宋_GB2312" w:hAnsi="仿宋_GB2312" w:cs="仿宋_GB2312" w:hint="eastAsia"/>
          <w:snapToGrid w:val="0"/>
          <w:color w:val="000000"/>
          <w:kern w:val="0"/>
          <w:szCs w:val="32"/>
          <w:lang/>
        </w:rPr>
        <w:t>月</w:t>
      </w:r>
      <w:r>
        <w:rPr>
          <w:rFonts w:ascii="仿宋_GB2312" w:eastAsia="仿宋_GB2312" w:hAnsi="仿宋_GB2312" w:cs="仿宋_GB2312" w:hint="eastAsia"/>
          <w:color w:val="000000"/>
          <w:kern w:val="0"/>
          <w:szCs w:val="32"/>
          <w:lang/>
        </w:rPr>
        <w:t xml:space="preserve">    </w:t>
      </w:r>
      <w:r>
        <w:rPr>
          <w:rFonts w:ascii="仿宋_GB2312" w:eastAsia="仿宋_GB2312" w:hAnsi="仿宋_GB2312" w:cs="仿宋_GB2312" w:hint="eastAsia"/>
          <w:snapToGrid w:val="0"/>
          <w:color w:val="000000"/>
          <w:kern w:val="0"/>
          <w:szCs w:val="32"/>
          <w:lang/>
        </w:rPr>
        <w:t>日</w:t>
      </w:r>
    </w:p>
    <w:p w:rsidR="001D39C4" w:rsidRDefault="001D39C4">
      <w:pPr>
        <w:adjustRightInd w:val="0"/>
        <w:snapToGrid w:val="0"/>
        <w:spacing w:line="590" w:lineRule="exact"/>
        <w:jc w:val="center"/>
        <w:rPr>
          <w:rFonts w:ascii="方正小标宋简体" w:eastAsia="方正小标宋简体" w:hAnsi="方正小标宋简体" w:cs="方正小标宋简体" w:hint="eastAsia"/>
          <w:snapToGrid w:val="0"/>
          <w:color w:val="000000"/>
          <w:kern w:val="0"/>
          <w:sz w:val="44"/>
          <w:szCs w:val="44"/>
        </w:rPr>
      </w:pPr>
      <w:r>
        <w:rPr>
          <w:rFonts w:ascii="方正小标宋简体" w:eastAsia="方正小标宋简体" w:hAnsi="方正小标宋简体" w:cs="方正小标宋简体" w:hint="eastAsia"/>
          <w:bCs/>
          <w:color w:val="000000"/>
          <w:szCs w:val="32"/>
          <w:lang/>
        </w:rPr>
        <w:br w:type="page"/>
      </w:r>
      <w:r>
        <w:rPr>
          <w:rFonts w:ascii="方正小标宋简体" w:eastAsia="方正小标宋简体" w:hAnsi="方正小标宋简体" w:cs="方正小标宋简体" w:hint="eastAsia"/>
          <w:bCs/>
          <w:color w:val="000000"/>
          <w:kern w:val="0"/>
          <w:sz w:val="44"/>
          <w:szCs w:val="44"/>
          <w:lang/>
        </w:rPr>
        <w:lastRenderedPageBreak/>
        <w:t>广东省重点农业龙头企业申报表</w:t>
      </w:r>
    </w:p>
    <w:p w:rsidR="001D39C4" w:rsidRDefault="001D39C4">
      <w:pPr>
        <w:adjustRightInd w:val="0"/>
        <w:snapToGrid w:val="0"/>
        <w:spacing w:line="590" w:lineRule="exact"/>
        <w:rPr>
          <w:rFonts w:ascii="仿宋_GB2312" w:eastAsia="仿宋_GB2312" w:hAnsi="仿宋_GB2312" w:cs="仿宋_GB2312" w:hint="eastAsia"/>
          <w:snapToGrid w:val="0"/>
          <w:color w:val="000000"/>
          <w:kern w:val="0"/>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
        <w:gridCol w:w="3595"/>
        <w:gridCol w:w="1142"/>
        <w:gridCol w:w="1119"/>
        <w:gridCol w:w="64"/>
        <w:gridCol w:w="1410"/>
        <w:gridCol w:w="1177"/>
      </w:tblGrid>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企  业  名  称</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企业性质</w:t>
            </w: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企  业  地  址</w:t>
            </w:r>
          </w:p>
        </w:tc>
        <w:tc>
          <w:tcPr>
            <w:tcW w:w="4912" w:type="dxa"/>
            <w:gridSpan w:val="5"/>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企  业  类  型</w:t>
            </w:r>
          </w:p>
        </w:tc>
        <w:tc>
          <w:tcPr>
            <w:tcW w:w="4912" w:type="dxa"/>
            <w:gridSpan w:val="5"/>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创  办  时  间</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邮政编码</w:t>
            </w: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联  系  电  话</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E-mail:</w:t>
            </w: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法人代表及联系电话</w:t>
            </w:r>
          </w:p>
        </w:tc>
        <w:tc>
          <w:tcPr>
            <w:tcW w:w="4912" w:type="dxa"/>
            <w:gridSpan w:val="5"/>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项           目</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单位</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代号</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2019年</w:t>
            </w: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2020年</w:t>
            </w:r>
          </w:p>
        </w:tc>
      </w:tr>
      <w:tr w:rsidR="001D39C4" w:rsidRPr="00DA565F" w:rsidTr="00DA565F">
        <w:trPr>
          <w:trHeight w:val="539"/>
          <w:jc w:val="center"/>
        </w:trPr>
        <w:tc>
          <w:tcPr>
            <w:tcW w:w="9568" w:type="dxa"/>
            <w:gridSpan w:val="7"/>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黑体" w:eastAsia="黑体" w:hAnsi="黑体" w:cs="黑体" w:hint="eastAsia"/>
                <w:bCs/>
                <w:color w:val="000000"/>
                <w:kern w:val="0"/>
                <w:sz w:val="24"/>
                <w:szCs w:val="24"/>
                <w:lang/>
              </w:rPr>
              <w:t>一、企业经营情况</w:t>
            </w: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1.注册资本金</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万元</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2.总资产</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万元</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其中：固定资产</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万元</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3.总负债</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万元</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4.资产负债率</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5.企业销售收入（市场交易额）</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万元</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rPr>
              <w:t>其中：农产品销售收入(或涉农业务收入）</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6.净利润（税后利润）</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万元</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7</w:t>
            </w:r>
            <w:r w:rsidRPr="00DA565F">
              <w:rPr>
                <w:rFonts w:ascii="仿宋_GB2312" w:eastAsia="仿宋_GB2312" w:hAnsi="仿宋_GB2312" w:cs="仿宋_GB2312"/>
                <w:color w:val="000000"/>
                <w:kern w:val="0"/>
                <w:sz w:val="24"/>
                <w:szCs w:val="24"/>
                <w:lang/>
              </w:rPr>
              <w:t>.</w:t>
            </w:r>
            <w:r w:rsidRPr="00DA565F">
              <w:rPr>
                <w:rFonts w:ascii="仿宋_GB2312" w:eastAsia="仿宋_GB2312" w:hAnsi="仿宋_GB2312" w:cs="仿宋_GB2312" w:hint="eastAsia"/>
                <w:color w:val="000000"/>
                <w:kern w:val="0"/>
                <w:sz w:val="24"/>
                <w:szCs w:val="24"/>
                <w:lang/>
              </w:rPr>
              <w:t>总资产报酬率</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8.上交税金</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万元</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color w:val="000000"/>
                <w:kern w:val="0"/>
                <w:sz w:val="24"/>
                <w:szCs w:val="24"/>
              </w:rPr>
            </w:pPr>
            <w:r w:rsidRPr="00DA565F">
              <w:rPr>
                <w:rFonts w:ascii="仿宋_GB2312" w:eastAsia="仿宋_GB2312" w:hAnsi="仿宋_GB2312" w:cs="仿宋_GB2312" w:hint="eastAsia"/>
                <w:color w:val="000000"/>
                <w:kern w:val="0"/>
                <w:sz w:val="24"/>
                <w:szCs w:val="24"/>
              </w:rPr>
              <w:t>10</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9.农产品及其加工产品出口创汇</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万美元</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color w:val="000000"/>
                <w:kern w:val="0"/>
                <w:sz w:val="24"/>
                <w:szCs w:val="24"/>
              </w:rPr>
            </w:pPr>
            <w:r w:rsidRPr="00DA565F">
              <w:rPr>
                <w:rFonts w:ascii="仿宋_GB2312" w:eastAsia="仿宋_GB2312" w:hAnsi="仿宋_GB2312" w:cs="仿宋_GB2312" w:hint="eastAsia"/>
                <w:color w:val="000000"/>
                <w:kern w:val="0"/>
                <w:sz w:val="24"/>
                <w:szCs w:val="24"/>
                <w:lang/>
              </w:rPr>
              <w:t>11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10.实际利用外资额度</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万美元</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12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11.农产品加工量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吨</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13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39"/>
          <w:jc w:val="center"/>
        </w:trPr>
        <w:tc>
          <w:tcPr>
            <w:tcW w:w="9568" w:type="dxa"/>
            <w:gridSpan w:val="7"/>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黑体" w:eastAsia="黑体" w:hAnsi="黑体" w:cs="黑体" w:hint="eastAsia"/>
                <w:bCs/>
                <w:color w:val="000000"/>
                <w:kern w:val="0"/>
                <w:sz w:val="24"/>
                <w:szCs w:val="24"/>
                <w:lang/>
              </w:rPr>
              <w:lastRenderedPageBreak/>
              <w:t>二、基地情况</w:t>
            </w:r>
          </w:p>
        </w:tc>
      </w:tr>
      <w:tr w:rsidR="001D39C4" w:rsidRPr="00DA565F" w:rsidTr="00DA565F">
        <w:trPr>
          <w:trHeight w:val="510"/>
          <w:jc w:val="center"/>
        </w:trPr>
        <w:tc>
          <w:tcPr>
            <w:tcW w:w="1061" w:type="dxa"/>
            <w:vMerge w:val="restart"/>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农产品生产、休闲农业型企业</w:t>
            </w: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1.自有基地种植面积</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——粮油作物种植面积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——蔬菜种植面积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——水果种植面积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——茶叶种植面积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——中草药种植面积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——糖蔗种植面积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20</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——花卉种植面积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——设施大棚面积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——油茶种植面积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——商品林种植面积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ind w:firstLineChars="100" w:firstLine="240"/>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——其他作物（</w:t>
            </w:r>
            <w:r w:rsidRPr="00DA565F">
              <w:rPr>
                <w:rFonts w:ascii="仿宋_GB2312" w:eastAsia="仿宋_GB2312" w:hAnsi="仿宋_GB2312" w:cs="仿宋_GB2312" w:hint="eastAsia"/>
                <w:color w:val="000000"/>
                <w:kern w:val="0"/>
                <w:sz w:val="24"/>
                <w:szCs w:val="24"/>
                <w:u w:val="single"/>
                <w:lang/>
              </w:rPr>
              <w:t xml:space="preserve"> </w:t>
            </w:r>
            <w:r w:rsidRPr="00DA565F">
              <w:rPr>
                <w:rFonts w:ascii="仿宋_GB2312" w:eastAsia="仿宋_GB2312" w:hAnsi="仿宋_GB2312" w:cs="仿宋_GB2312"/>
                <w:color w:val="000000"/>
                <w:kern w:val="0"/>
                <w:sz w:val="24"/>
                <w:szCs w:val="24"/>
                <w:u w:val="single"/>
                <w:lang/>
              </w:rPr>
              <w:t xml:space="preserve">    </w:t>
            </w:r>
            <w:r w:rsidRPr="00DA565F">
              <w:rPr>
                <w:rFonts w:ascii="仿宋_GB2312" w:eastAsia="仿宋_GB2312" w:hAnsi="仿宋_GB2312" w:cs="仿宋_GB2312" w:hint="eastAsia"/>
                <w:color w:val="000000"/>
                <w:kern w:val="0"/>
                <w:sz w:val="24"/>
                <w:szCs w:val="24"/>
                <w:lang/>
              </w:rPr>
              <w:t>）种植面积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2.带动农户种植总面积</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——粮油作物种植面积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——蔬菜种植面积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——水果种植面积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——茶叶种植面积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30</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——中草药种植面积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——糖蔗种植面积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——花卉种植面积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——设施大棚面积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——油茶种植面积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——商品林种植面积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——其他作物（</w:t>
            </w:r>
            <w:r w:rsidRPr="00DA565F">
              <w:rPr>
                <w:rFonts w:ascii="仿宋_GB2312" w:eastAsia="仿宋_GB2312" w:hAnsi="仿宋_GB2312" w:cs="仿宋_GB2312" w:hint="eastAsia"/>
                <w:color w:val="000000"/>
                <w:kern w:val="0"/>
                <w:sz w:val="24"/>
                <w:szCs w:val="24"/>
                <w:u w:val="single"/>
                <w:lang/>
              </w:rPr>
              <w:t xml:space="preserve"> </w:t>
            </w:r>
            <w:r w:rsidRPr="00DA565F">
              <w:rPr>
                <w:rFonts w:ascii="仿宋_GB2312" w:eastAsia="仿宋_GB2312" w:hAnsi="仿宋_GB2312" w:cs="仿宋_GB2312"/>
                <w:color w:val="000000"/>
                <w:kern w:val="0"/>
                <w:sz w:val="24"/>
                <w:szCs w:val="24"/>
                <w:u w:val="single"/>
                <w:lang/>
              </w:rPr>
              <w:t xml:space="preserve">    </w:t>
            </w:r>
            <w:r w:rsidRPr="00DA565F">
              <w:rPr>
                <w:rFonts w:ascii="仿宋_GB2312" w:eastAsia="仿宋_GB2312" w:hAnsi="仿宋_GB2312" w:cs="仿宋_GB2312" w:hint="eastAsia"/>
                <w:color w:val="000000"/>
                <w:kern w:val="0"/>
                <w:sz w:val="24"/>
                <w:szCs w:val="24"/>
                <w:lang/>
              </w:rPr>
              <w:t>）种植面积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3.自有基地家禽出栏量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4.带动农户家禽出栏总量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5.自有基地牲畜出栏量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万头</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40</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——生猪出栏量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万头</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——牛羊出栏量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万头</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6.带动农户牲畜出栏总量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万头</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color w:val="000000"/>
                <w:kern w:val="0"/>
                <w:sz w:val="24"/>
                <w:szCs w:val="24"/>
              </w:rPr>
            </w:pPr>
            <w:r w:rsidRPr="00DA565F">
              <w:rPr>
                <w:rFonts w:ascii="仿宋_GB2312" w:eastAsia="仿宋_GB2312" w:hAnsi="仿宋_GB2312" w:cs="仿宋_GB2312" w:hint="eastAsia"/>
                <w:color w:val="000000"/>
                <w:kern w:val="0"/>
                <w:sz w:val="24"/>
                <w:szCs w:val="24"/>
              </w:rPr>
              <w:t>43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——生猪出栏量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万头</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——牛羊出栏量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 xml:space="preserve">万头 </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7.自有基地水产养殖面积</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——自有基地水产产量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吨</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8.带动农户水产养殖总面积</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——带动农户水产养殖总产量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吨</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rPr>
              <w:t>9.自有海洋捕捞生产渔船数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rPr>
              <w:t>艘</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50</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rPr>
              <w:t>——年水产捕捞产量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rPr>
              <w:t>吨</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10.其他示范基地面积（备注：</w:t>
            </w:r>
            <w:r w:rsidRPr="00DA565F">
              <w:rPr>
                <w:rFonts w:ascii="仿宋_GB2312" w:eastAsia="仿宋_GB2312" w:hAnsi="仿宋_GB2312" w:cs="仿宋_GB2312" w:hint="eastAsia"/>
                <w:bCs/>
                <w:color w:val="000000"/>
                <w:kern w:val="0"/>
                <w:sz w:val="24"/>
                <w:szCs w:val="24"/>
                <w:u w:val="single"/>
                <w:lang/>
              </w:rPr>
              <w:t xml:space="preserve">         </w:t>
            </w:r>
            <w:r w:rsidRPr="00DA565F">
              <w:rPr>
                <w:rFonts w:ascii="仿宋_GB2312" w:eastAsia="仿宋_GB2312" w:hAnsi="仿宋_GB2312" w:cs="仿宋_GB2312" w:hint="eastAsia"/>
                <w:bCs/>
                <w:color w:val="000000"/>
                <w:kern w:val="0"/>
                <w:sz w:val="24"/>
                <w:szCs w:val="24"/>
                <w:lang/>
              </w:rPr>
              <w:t>基地）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w:t>
            </w:r>
            <w:r w:rsidRPr="00DA565F">
              <w:rPr>
                <w:rFonts w:ascii="仿宋_GB2312" w:eastAsia="仿宋_GB2312" w:hAnsi="仿宋_GB2312" w:cs="仿宋_GB2312" w:hint="eastAsia"/>
                <w:bCs/>
                <w:color w:val="000000"/>
                <w:kern w:val="0"/>
                <w:sz w:val="24"/>
                <w:szCs w:val="24"/>
                <w:u w:val="single"/>
                <w:lang/>
              </w:rPr>
              <w:t xml:space="preserve">         </w:t>
            </w:r>
            <w:r w:rsidRPr="00DA565F">
              <w:rPr>
                <w:rFonts w:ascii="仿宋_GB2312" w:eastAsia="仿宋_GB2312" w:hAnsi="仿宋_GB2312" w:cs="仿宋_GB2312" w:hint="eastAsia"/>
                <w:bCs/>
                <w:color w:val="000000"/>
                <w:kern w:val="0"/>
                <w:sz w:val="24"/>
                <w:szCs w:val="24"/>
                <w:lang/>
              </w:rPr>
              <w:t>产品产量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吨</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val="restart"/>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农产品加工、流通型企业</w:t>
            </w: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11.造林面积（木材加工利用企业）</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12.拥有符合食品加工卫生标准的加工场地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color w:val="000000"/>
                <w:kern w:val="0"/>
                <w:sz w:val="24"/>
                <w:szCs w:val="24"/>
              </w:rPr>
            </w:pPr>
            <w:r w:rsidRPr="00DA565F">
              <w:rPr>
                <w:rFonts w:ascii="仿宋_GB2312" w:eastAsia="仿宋_GB2312" w:hAnsi="仿宋_GB2312" w:cs="仿宋_GB2312" w:hint="eastAsia"/>
                <w:color w:val="000000"/>
                <w:kern w:val="0"/>
                <w:sz w:val="24"/>
                <w:szCs w:val="24"/>
              </w:rPr>
              <w:t>55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13.拥有与经营规模相适应的生产设施</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14.拥有符合国家环保要求的交易场地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tcBorders>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15.拥有农产品保鲜贮运设施</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78"/>
          <w:jc w:val="center"/>
        </w:trPr>
        <w:tc>
          <w:tcPr>
            <w:tcW w:w="1061" w:type="dxa"/>
            <w:vMerge w:val="restart"/>
            <w:tcBorders>
              <w:top w:val="single" w:sz="4" w:space="0" w:color="auto"/>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lastRenderedPageBreak/>
              <w:t>农产品批发市场型企业</w:t>
            </w: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16.拥有符合国家环保要求的交易场地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17.拥有相关运输、贮藏贮运设施</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60</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val="restart"/>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农产品电子商务型企业</w:t>
            </w: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18.拥有实体体验店</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19.拥有保鲜贮运或其他配套设施</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农技推广类企业</w:t>
            </w: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20.企业自有先进技术（良种）在全省范围推广面积</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val="restart"/>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其他涉农企业</w:t>
            </w: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21.拥有与生产经营规模相适应的生产（加工）基地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p>
        </w:tc>
        <w:tc>
          <w:tcPr>
            <w:tcW w:w="3595"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22.拥有与生产经营规模相适应的相关配套设施</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color w:val="000000"/>
                <w:kern w:val="0"/>
                <w:sz w:val="24"/>
                <w:szCs w:val="24"/>
              </w:rPr>
            </w:pPr>
            <w:r w:rsidRPr="00DA565F">
              <w:rPr>
                <w:rFonts w:ascii="仿宋_GB2312" w:eastAsia="仿宋_GB2312" w:hAnsi="仿宋_GB2312" w:cs="仿宋_GB2312" w:hint="eastAsia"/>
                <w:color w:val="000000"/>
                <w:kern w:val="0"/>
                <w:sz w:val="24"/>
                <w:szCs w:val="24"/>
              </w:rPr>
              <w:t>65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9568" w:type="dxa"/>
            <w:gridSpan w:val="7"/>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黑体" w:eastAsia="黑体" w:hAnsi="黑体" w:cs="黑体" w:hint="eastAsia"/>
                <w:bCs/>
                <w:color w:val="000000"/>
                <w:kern w:val="0"/>
                <w:sz w:val="24"/>
                <w:szCs w:val="24"/>
                <w:lang/>
              </w:rPr>
              <w:t>三、带动农户情况</w:t>
            </w: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1.带动农户数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户</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——合同关系（含“订单”方式）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户</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——合作方式按利润返还</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户</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——股份合作方式按股分红</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户</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——其它方式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户</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70</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2.带动农户增收</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3.平均每户增收</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元</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9568" w:type="dxa"/>
            <w:gridSpan w:val="7"/>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黑体" w:eastAsia="黑体" w:hAnsi="黑体" w:cs="黑体" w:hint="eastAsia"/>
                <w:bCs/>
                <w:color w:val="000000"/>
                <w:kern w:val="0"/>
                <w:sz w:val="24"/>
                <w:szCs w:val="24"/>
                <w:lang/>
              </w:rPr>
              <w:t>四、企业在岗人数</w:t>
            </w: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1.小计</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color w:val="000000"/>
                <w:kern w:val="0"/>
                <w:sz w:val="24"/>
                <w:szCs w:val="24"/>
              </w:rPr>
              <w:t>73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——签订合同职工数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color w:val="000000"/>
                <w:kern w:val="0"/>
                <w:sz w:val="24"/>
                <w:szCs w:val="24"/>
              </w:rPr>
              <w:t>74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——季节性临时工人</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color w:val="000000"/>
                <w:kern w:val="0"/>
                <w:sz w:val="24"/>
                <w:szCs w:val="24"/>
              </w:rPr>
            </w:pPr>
            <w:r w:rsidRPr="00DA565F">
              <w:rPr>
                <w:rFonts w:ascii="仿宋_GB2312" w:eastAsia="仿宋_GB2312" w:hAnsi="仿宋_GB2312" w:cs="仿宋_GB2312"/>
                <w:color w:val="000000"/>
                <w:kern w:val="0"/>
                <w:sz w:val="24"/>
                <w:szCs w:val="24"/>
              </w:rPr>
              <w:t>75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9568" w:type="dxa"/>
            <w:gridSpan w:val="7"/>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jc w:val="left"/>
              <w:rPr>
                <w:rFonts w:ascii="仿宋_GB2312" w:eastAsia="仿宋_GB2312" w:hAnsi="仿宋_GB2312" w:cs="仿宋_GB2312" w:hint="eastAsia"/>
                <w:color w:val="000000"/>
                <w:kern w:val="0"/>
                <w:sz w:val="24"/>
                <w:szCs w:val="24"/>
              </w:rPr>
            </w:pPr>
            <w:r w:rsidRPr="00DA565F">
              <w:rPr>
                <w:rFonts w:ascii="黑体" w:eastAsia="黑体" w:hAnsi="黑体" w:cs="黑体" w:hint="eastAsia"/>
                <w:bCs/>
                <w:color w:val="000000"/>
                <w:kern w:val="0"/>
                <w:sz w:val="24"/>
                <w:szCs w:val="24"/>
                <w:lang/>
              </w:rPr>
              <w:t>五、企业竞争力指标</w:t>
            </w: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1.建立质量管理体系和标准体系</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2.通过质量管理体系认证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lastRenderedPageBreak/>
              <w:t>3</w:t>
            </w:r>
            <w:r w:rsidRPr="00DA565F">
              <w:rPr>
                <w:rFonts w:ascii="仿宋_GB2312" w:eastAsia="仿宋_GB2312" w:hAnsi="仿宋_GB2312" w:cs="仿宋_GB2312"/>
                <w:color w:val="000000"/>
                <w:kern w:val="0"/>
                <w:sz w:val="24"/>
                <w:szCs w:val="24"/>
                <w:lang/>
              </w:rPr>
              <w:t>.</w:t>
            </w:r>
            <w:r w:rsidRPr="00DA565F">
              <w:rPr>
                <w:rFonts w:ascii="仿宋_GB2312" w:eastAsia="仿宋_GB2312" w:hAnsi="仿宋_GB2312" w:cs="仿宋_GB2312" w:hint="eastAsia"/>
                <w:color w:val="000000"/>
                <w:kern w:val="0"/>
                <w:sz w:val="24"/>
                <w:szCs w:val="24"/>
                <w:lang/>
              </w:rPr>
              <w:t>GMP认证数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4</w:t>
            </w:r>
            <w:r w:rsidRPr="00DA565F">
              <w:rPr>
                <w:rFonts w:ascii="仿宋_GB2312" w:eastAsia="仿宋_GB2312" w:hAnsi="仿宋_GB2312" w:cs="仿宋_GB2312"/>
                <w:color w:val="000000"/>
                <w:kern w:val="0"/>
                <w:sz w:val="24"/>
                <w:szCs w:val="24"/>
                <w:lang/>
              </w:rPr>
              <w:t>.</w:t>
            </w:r>
            <w:r w:rsidRPr="00DA565F">
              <w:rPr>
                <w:rFonts w:ascii="仿宋_GB2312" w:eastAsia="仿宋_GB2312" w:hAnsi="仿宋_GB2312" w:cs="仿宋_GB2312" w:hint="eastAsia"/>
                <w:color w:val="000000"/>
                <w:kern w:val="0"/>
                <w:sz w:val="24"/>
                <w:szCs w:val="24"/>
                <w:lang/>
              </w:rPr>
              <w:t>HACCP认证数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color w:val="000000"/>
                <w:kern w:val="0"/>
                <w:sz w:val="24"/>
                <w:szCs w:val="24"/>
                <w:lang/>
              </w:rPr>
              <w:t>5</w:t>
            </w:r>
            <w:r w:rsidRPr="00DA565F">
              <w:rPr>
                <w:rFonts w:ascii="仿宋_GB2312" w:eastAsia="仿宋_GB2312" w:hAnsi="仿宋_GB2312" w:cs="仿宋_GB2312"/>
                <w:color w:val="000000"/>
                <w:kern w:val="0"/>
                <w:sz w:val="24"/>
                <w:szCs w:val="24"/>
                <w:lang/>
              </w:rPr>
              <w:t>.</w:t>
            </w:r>
            <w:r w:rsidRPr="00DA565F">
              <w:rPr>
                <w:rFonts w:ascii="仿宋_GB2312" w:eastAsia="仿宋_GB2312" w:hAnsi="仿宋_GB2312" w:cs="仿宋_GB2312" w:hint="eastAsia"/>
                <w:color w:val="000000"/>
                <w:kern w:val="0"/>
                <w:sz w:val="24"/>
                <w:szCs w:val="24"/>
                <w:lang/>
              </w:rPr>
              <w:t>FDA认证数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80</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6.能够按照或者高于国家、行业、地方标准进行生产</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7.使用国家或省农产品质量安全追溯管理平台，开展农产品质量安全追溯管理</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8</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政府质量奖</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9</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无公害农产品认证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10</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绿色食品认证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11</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有机食品认证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bCs/>
                <w:color w:val="000000"/>
                <w:kern w:val="0"/>
                <w:sz w:val="24"/>
                <w:szCs w:val="24"/>
                <w:lang/>
              </w:rPr>
              <w:t>1</w:t>
            </w:r>
            <w:r w:rsidRPr="00DA565F">
              <w:rPr>
                <w:rFonts w:ascii="仿宋_GB2312" w:eastAsia="仿宋_GB2312" w:hAnsi="仿宋_GB2312" w:cs="仿宋_GB2312" w:hint="eastAsia"/>
                <w:bCs/>
                <w:color w:val="000000"/>
                <w:kern w:val="0"/>
                <w:sz w:val="24"/>
                <w:szCs w:val="24"/>
                <w:lang/>
              </w:rPr>
              <w:t>2</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获省名牌产品（农业类）认定资质</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bCs/>
                <w:color w:val="000000"/>
                <w:kern w:val="0"/>
                <w:sz w:val="24"/>
                <w:szCs w:val="24"/>
                <w:lang/>
              </w:rPr>
              <w:t>1</w:t>
            </w:r>
            <w:r w:rsidRPr="00DA565F">
              <w:rPr>
                <w:rFonts w:ascii="仿宋_GB2312" w:eastAsia="仿宋_GB2312" w:hAnsi="仿宋_GB2312" w:cs="仿宋_GB2312" w:hint="eastAsia"/>
                <w:bCs/>
                <w:color w:val="000000"/>
                <w:kern w:val="0"/>
                <w:sz w:val="24"/>
                <w:szCs w:val="24"/>
                <w:lang/>
              </w:rPr>
              <w:t>3.有入围省名特优新农产品区域公用品牌核心企业、品牌产品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14.农产品原产地认证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15</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地理标志产品认证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90</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bCs/>
                <w:color w:val="000000"/>
                <w:kern w:val="0"/>
                <w:sz w:val="24"/>
                <w:szCs w:val="24"/>
                <w:lang/>
              </w:rPr>
              <w:t>1</w:t>
            </w:r>
            <w:r w:rsidRPr="00DA565F">
              <w:rPr>
                <w:rFonts w:ascii="仿宋_GB2312" w:eastAsia="仿宋_GB2312" w:hAnsi="仿宋_GB2312" w:cs="仿宋_GB2312" w:hint="eastAsia"/>
                <w:bCs/>
                <w:color w:val="000000"/>
                <w:kern w:val="0"/>
                <w:sz w:val="24"/>
                <w:szCs w:val="24"/>
                <w:lang/>
              </w:rPr>
              <w:t>6.获得专利数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17.获得商标数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18.通过环境管理体系认证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19.通过职业健康安全管理体系认证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20.通过食品安全管理体系认证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bCs/>
                <w:color w:val="000000"/>
                <w:kern w:val="0"/>
                <w:sz w:val="24"/>
                <w:szCs w:val="24"/>
                <w:lang/>
              </w:rPr>
              <w:t>2</w:t>
            </w:r>
            <w:r w:rsidRPr="00DA565F">
              <w:rPr>
                <w:rFonts w:ascii="仿宋_GB2312" w:eastAsia="仿宋_GB2312" w:hAnsi="仿宋_GB2312" w:cs="仿宋_GB2312" w:hint="eastAsia"/>
                <w:bCs/>
                <w:color w:val="000000"/>
                <w:kern w:val="0"/>
                <w:sz w:val="24"/>
                <w:szCs w:val="24"/>
                <w:lang/>
              </w:rPr>
              <w:t>1.通过环保达标评定</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bCs/>
                <w:color w:val="000000"/>
                <w:kern w:val="0"/>
                <w:sz w:val="24"/>
                <w:szCs w:val="24"/>
                <w:lang/>
              </w:rPr>
              <w:t>2</w:t>
            </w:r>
            <w:r w:rsidRPr="00DA565F">
              <w:rPr>
                <w:rFonts w:ascii="仿宋_GB2312" w:eastAsia="仿宋_GB2312" w:hAnsi="仿宋_GB2312" w:cs="仿宋_GB2312" w:hint="eastAsia"/>
                <w:bCs/>
                <w:color w:val="000000"/>
                <w:kern w:val="0"/>
                <w:sz w:val="24"/>
                <w:szCs w:val="24"/>
                <w:lang/>
              </w:rPr>
              <w:t>2.拥有新品种权数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bCs/>
                <w:color w:val="000000"/>
                <w:kern w:val="0"/>
                <w:sz w:val="24"/>
                <w:szCs w:val="24"/>
                <w:lang/>
              </w:rPr>
              <w:t>2</w:t>
            </w:r>
            <w:r w:rsidRPr="00DA565F">
              <w:rPr>
                <w:rFonts w:ascii="仿宋_GB2312" w:eastAsia="仿宋_GB2312" w:hAnsi="仿宋_GB2312" w:cs="仿宋_GB2312" w:hint="eastAsia"/>
                <w:bCs/>
                <w:color w:val="000000"/>
                <w:kern w:val="0"/>
                <w:sz w:val="24"/>
                <w:szCs w:val="24"/>
                <w:lang/>
              </w:rPr>
              <w:t>3.</w:t>
            </w:r>
            <w:r w:rsidRPr="00DA565F">
              <w:rPr>
                <w:rFonts w:ascii="仿宋_GB2312" w:eastAsia="仿宋_GB2312" w:hAnsi="仿宋_GB2312" w:cs="仿宋_GB2312" w:hint="eastAsia"/>
                <w:color w:val="000000"/>
                <w:kern w:val="0"/>
                <w:sz w:val="24"/>
                <w:szCs w:val="24"/>
                <w:lang/>
              </w:rPr>
              <w:t>获得省、部级科技成果、推广奖数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color w:val="000000"/>
                <w:kern w:val="0"/>
                <w:sz w:val="24"/>
                <w:szCs w:val="24"/>
                <w:lang/>
              </w:rPr>
              <w:t>2</w:t>
            </w:r>
            <w:r w:rsidRPr="00DA565F">
              <w:rPr>
                <w:rFonts w:ascii="仿宋_GB2312" w:eastAsia="仿宋_GB2312" w:hAnsi="仿宋_GB2312" w:cs="仿宋_GB2312" w:hint="eastAsia"/>
                <w:color w:val="000000"/>
                <w:kern w:val="0"/>
                <w:sz w:val="24"/>
                <w:szCs w:val="24"/>
                <w:lang/>
              </w:rPr>
              <w:t>4.有专门研发机构</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color w:val="000000"/>
                <w:kern w:val="0"/>
                <w:sz w:val="24"/>
                <w:szCs w:val="24"/>
                <w:lang/>
              </w:rPr>
              <w:t>2</w:t>
            </w:r>
            <w:r w:rsidRPr="00DA565F">
              <w:rPr>
                <w:rFonts w:ascii="仿宋_GB2312" w:eastAsia="仿宋_GB2312" w:hAnsi="仿宋_GB2312" w:cs="仿宋_GB2312" w:hint="eastAsia"/>
                <w:color w:val="000000"/>
                <w:kern w:val="0"/>
                <w:sz w:val="24"/>
                <w:szCs w:val="24"/>
                <w:lang/>
              </w:rPr>
              <w:t>5.专门研发人员数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人</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100</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color w:val="000000"/>
                <w:kern w:val="0"/>
                <w:sz w:val="24"/>
                <w:szCs w:val="24"/>
                <w:lang/>
              </w:rPr>
              <w:t>2</w:t>
            </w:r>
            <w:r w:rsidRPr="00DA565F">
              <w:rPr>
                <w:rFonts w:ascii="仿宋_GB2312" w:eastAsia="仿宋_GB2312" w:hAnsi="仿宋_GB2312" w:cs="仿宋_GB2312" w:hint="eastAsia"/>
                <w:color w:val="000000"/>
                <w:kern w:val="0"/>
                <w:sz w:val="24"/>
                <w:szCs w:val="24"/>
                <w:lang/>
              </w:rPr>
              <w:t>6.当年投入研发经费</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101</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96"/>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bCs/>
                <w:color w:val="000000"/>
                <w:kern w:val="0"/>
                <w:sz w:val="24"/>
                <w:szCs w:val="24"/>
                <w:lang/>
              </w:rPr>
              <w:lastRenderedPageBreak/>
              <w:t>2</w:t>
            </w:r>
            <w:r w:rsidRPr="00DA565F">
              <w:rPr>
                <w:rFonts w:ascii="仿宋_GB2312" w:eastAsia="仿宋_GB2312" w:hAnsi="仿宋_GB2312" w:cs="仿宋_GB2312" w:hint="eastAsia"/>
                <w:bCs/>
                <w:color w:val="000000"/>
                <w:kern w:val="0"/>
                <w:sz w:val="24"/>
                <w:szCs w:val="24"/>
                <w:lang/>
              </w:rPr>
              <w:t>7.获得高新技术企业资格</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102</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882"/>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28.获评农业农村部畜禽养殖标准化示范场、水产健康养殖示范场</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103</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29.列入省“菜篮子”基地、粤港澳大湾区“菜篮子”生产基地及产品加工企业</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104</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30.获评中国种业骨干企业、国家或省级良种场</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105</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31.获评省级及以上休闲农业与乡村旅游示范点、农业公园、3A级及以上旅游景点</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106</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bCs/>
                <w:color w:val="000000"/>
                <w:kern w:val="0"/>
                <w:sz w:val="24"/>
                <w:szCs w:val="24"/>
                <w:lang/>
              </w:rPr>
              <w:t>3</w:t>
            </w:r>
            <w:r w:rsidRPr="00DA565F">
              <w:rPr>
                <w:rFonts w:ascii="仿宋_GB2312" w:eastAsia="仿宋_GB2312" w:hAnsi="仿宋_GB2312" w:cs="仿宋_GB2312" w:hint="eastAsia"/>
                <w:bCs/>
                <w:color w:val="000000"/>
                <w:kern w:val="0"/>
                <w:sz w:val="24"/>
                <w:szCs w:val="24"/>
                <w:lang/>
              </w:rPr>
              <w:t>2.建立有企业管理制度和财务制度</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107</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bCs/>
                <w:color w:val="000000"/>
                <w:kern w:val="0"/>
                <w:sz w:val="24"/>
                <w:szCs w:val="24"/>
                <w:lang/>
              </w:rPr>
              <w:t>3</w:t>
            </w:r>
            <w:r w:rsidRPr="00DA565F">
              <w:rPr>
                <w:rFonts w:ascii="仿宋_GB2312" w:eastAsia="仿宋_GB2312" w:hAnsi="仿宋_GB2312" w:cs="仿宋_GB2312" w:hint="eastAsia"/>
                <w:bCs/>
                <w:color w:val="000000"/>
                <w:kern w:val="0"/>
                <w:sz w:val="24"/>
                <w:szCs w:val="24"/>
                <w:lang/>
              </w:rPr>
              <w:t>3.其他省级以上奖励数目</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108</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4656" w:type="dxa"/>
            <w:gridSpan w:val="2"/>
            <w:tcBorders>
              <w:left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（填写奖励名称）</w:t>
            </w:r>
            <w:r w:rsidRPr="00DA565F">
              <w:rPr>
                <w:rFonts w:ascii="仿宋_GB2312" w:eastAsia="仿宋_GB2312" w:hAnsi="仿宋_GB2312" w:cs="仿宋_GB2312" w:hint="eastAsia"/>
                <w:bCs/>
                <w:color w:val="000000"/>
                <w:kern w:val="0"/>
                <w:sz w:val="24"/>
                <w:szCs w:val="24"/>
                <w:u w:val="single"/>
                <w:lang/>
              </w:rPr>
              <w:t xml:space="preserve">             </w:t>
            </w:r>
            <w:r w:rsidRPr="00DA565F">
              <w:rPr>
                <w:rFonts w:ascii="仿宋_GB2312" w:eastAsia="仿宋_GB2312" w:hAnsi="仿宋_GB2312" w:cs="仿宋_GB2312" w:hint="eastAsia"/>
                <w:bCs/>
                <w:color w:val="000000"/>
                <w:kern w:val="0"/>
                <w:sz w:val="24"/>
                <w:szCs w:val="24"/>
                <w:lang/>
              </w:rPr>
              <w:t xml:space="preserve"> </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w:t>
            </w:r>
          </w:p>
        </w:tc>
        <w:tc>
          <w:tcPr>
            <w:tcW w:w="1183" w:type="dxa"/>
            <w:gridSpan w:val="2"/>
            <w:tcBorders>
              <w:top w:val="single" w:sz="4" w:space="0" w:color="auto"/>
              <w:left w:val="nil"/>
              <w:bottom w:val="single" w:sz="4" w:space="0" w:color="auto"/>
              <w:right w:val="nil"/>
            </w:tcBorders>
            <w:vAlign w:val="center"/>
          </w:tcPr>
          <w:p w:rsidR="001D39C4" w:rsidRPr="00DA565F" w:rsidRDefault="001D39C4" w:rsidP="00DA565F">
            <w:pPr>
              <w:adjustRightInd w:val="0"/>
              <w:snapToGrid w:val="0"/>
              <w:spacing w:line="32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109</w:t>
            </w:r>
          </w:p>
        </w:tc>
        <w:tc>
          <w:tcPr>
            <w:tcW w:w="1410"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9568" w:type="dxa"/>
            <w:gridSpan w:val="7"/>
          </w:tcPr>
          <w:p w:rsidR="001D39C4" w:rsidRPr="00DA565F" w:rsidRDefault="001D39C4" w:rsidP="00DA565F">
            <w:pPr>
              <w:adjustRightInd w:val="0"/>
              <w:snapToGrid w:val="0"/>
              <w:spacing w:line="320" w:lineRule="exact"/>
              <w:jc w:val="lef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企业简介（可另加附页）：</w:t>
            </w:r>
          </w:p>
        </w:tc>
      </w:tr>
      <w:tr w:rsidR="001D39C4" w:rsidRPr="00DA565F" w:rsidTr="00DA565F">
        <w:trPr>
          <w:trHeight w:val="510"/>
          <w:jc w:val="center"/>
        </w:trPr>
        <w:tc>
          <w:tcPr>
            <w:tcW w:w="5798" w:type="dxa"/>
            <w:gridSpan w:val="3"/>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县（市、区）农业产业化工作主管部门意见：</w:t>
            </w:r>
          </w:p>
        </w:tc>
        <w:tc>
          <w:tcPr>
            <w:tcW w:w="3770" w:type="dxa"/>
            <w:gridSpan w:val="4"/>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地级以上市农业产业化工作主管部门意见：</w:t>
            </w:r>
          </w:p>
        </w:tc>
      </w:tr>
      <w:tr w:rsidR="001D39C4" w:rsidRPr="00DA565F" w:rsidTr="00DA565F">
        <w:trPr>
          <w:trHeight w:val="510"/>
          <w:jc w:val="center"/>
        </w:trPr>
        <w:tc>
          <w:tcPr>
            <w:tcW w:w="9568" w:type="dxa"/>
            <w:gridSpan w:val="7"/>
          </w:tcPr>
          <w:p w:rsidR="001D39C4" w:rsidRPr="00DA565F" w:rsidRDefault="001D39C4" w:rsidP="00DA565F">
            <w:pPr>
              <w:adjustRightInd w:val="0"/>
              <w:snapToGrid w:val="0"/>
              <w:spacing w:line="32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地级以上市政府或省直属企业业务主管部门意见：</w:t>
            </w:r>
          </w:p>
        </w:tc>
      </w:tr>
    </w:tbl>
    <w:p w:rsidR="001D39C4" w:rsidRPr="00DA565F" w:rsidRDefault="001D39C4" w:rsidP="00DA565F">
      <w:pPr>
        <w:adjustRightInd w:val="0"/>
        <w:snapToGrid w:val="0"/>
        <w:spacing w:line="320" w:lineRule="exact"/>
        <w:rPr>
          <w:rFonts w:ascii="黑体" w:eastAsia="黑体" w:hAnsi="宋体" w:cs="黑体" w:hint="eastAsia"/>
          <w:color w:val="000000"/>
          <w:kern w:val="0"/>
          <w:sz w:val="24"/>
        </w:rPr>
      </w:pPr>
      <w:r w:rsidRPr="00DA565F">
        <w:rPr>
          <w:rFonts w:ascii="黑体" w:eastAsia="黑体" w:hAnsi="宋体" w:cs="黑体" w:hint="eastAsia"/>
          <w:color w:val="000000"/>
          <w:kern w:val="0"/>
          <w:sz w:val="24"/>
          <w:lang/>
        </w:rPr>
        <w:t>指标解释：</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1.企业类型包括农产品生产、休闲农业、农产品加工、农产品流通、农产品批发</w:t>
      </w:r>
    </w:p>
    <w:p w:rsidR="001D39C4" w:rsidRDefault="001D39C4" w:rsidP="00DA565F">
      <w:pPr>
        <w:adjustRightInd w:val="0"/>
        <w:snapToGrid w:val="0"/>
        <w:spacing w:line="320" w:lineRule="exact"/>
        <w:ind w:firstLineChars="200" w:firstLine="480"/>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市场、农产品电子商务、农技推广，农机、农药、兽药、饲料、肥料生产及服</w:t>
      </w:r>
    </w:p>
    <w:p w:rsidR="001D39C4" w:rsidRDefault="001D39C4" w:rsidP="00DA565F">
      <w:pPr>
        <w:adjustRightInd w:val="0"/>
        <w:snapToGrid w:val="0"/>
        <w:spacing w:line="320" w:lineRule="exact"/>
        <w:ind w:firstLineChars="200" w:firstLine="48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务以及其他涉农企业。</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2.销售收入是指当年企业实现的销售收入总额。</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3.交易额是指全年进场交易的各类产品成交额之和(</w:t>
      </w:r>
      <w:r>
        <w:rPr>
          <w:rFonts w:ascii="仿宋_GB2312" w:eastAsia="仿宋_GB2312" w:hAnsi="仿宋_GB2312" w:cs="仿宋_GB2312" w:hint="eastAsia"/>
          <w:color w:val="000000"/>
          <w:kern w:val="0"/>
          <w:sz w:val="24"/>
          <w:lang/>
        </w:rPr>
        <w:t>农产品批发市场类填写）</w:t>
      </w:r>
      <w:r>
        <w:rPr>
          <w:rFonts w:ascii="仿宋_GB2312" w:eastAsia="仿宋_GB2312" w:hAnsi="仿宋_GB2312" w:cs="仿宋_GB2312" w:hint="eastAsia"/>
          <w:color w:val="000000"/>
          <w:kern w:val="0"/>
          <w:sz w:val="24"/>
        </w:rPr>
        <w:t>。</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4.实际利用外资额度是指外商对企业投资的实际资金数额。</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5.合同关系是指以合同、订单等契约方式向农户收购农产品、提供生产资料等，</w:t>
      </w:r>
    </w:p>
    <w:p w:rsidR="001D39C4" w:rsidRDefault="001D39C4" w:rsidP="00DA565F">
      <w:pPr>
        <w:adjustRightInd w:val="0"/>
        <w:snapToGrid w:val="0"/>
        <w:spacing w:line="320" w:lineRule="exact"/>
        <w:ind w:firstLineChars="200" w:firstLine="48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合同双方具有明确的权利、义务关系，合同具有法律效力。</w:t>
      </w:r>
    </w:p>
    <w:p w:rsidR="001D39C4" w:rsidRDefault="001D39C4" w:rsidP="00DA565F">
      <w:pPr>
        <w:numPr>
          <w:ilvl w:val="0"/>
          <w:numId w:val="2"/>
        </w:numPr>
        <w:adjustRightInd w:val="0"/>
        <w:snapToGrid w:val="0"/>
        <w:spacing w:line="320" w:lineRule="exact"/>
        <w:ind w:firstLineChars="100" w:firstLine="240"/>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合作方式按利润返还是指企业将农副产品加工、运输等增值的一部利润按一定</w:t>
      </w:r>
    </w:p>
    <w:p w:rsidR="001D39C4" w:rsidRDefault="001D39C4" w:rsidP="00DA565F">
      <w:pPr>
        <w:adjustRightInd w:val="0"/>
        <w:snapToGrid w:val="0"/>
        <w:spacing w:line="320" w:lineRule="exact"/>
        <w:ind w:firstLineChars="200" w:firstLine="48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的方式（如按交易量）返还给农户,也包括实行二次分配。</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7.股份合作方式按股份分红是指按股金比例进行利润分红。</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8.带动农户增收是指带动的农户比从事其他生产或不参加产业化生产当年多增加</w:t>
      </w:r>
    </w:p>
    <w:p w:rsidR="001D39C4" w:rsidRDefault="001D39C4" w:rsidP="00DA565F">
      <w:pPr>
        <w:adjustRightInd w:val="0"/>
        <w:snapToGrid w:val="0"/>
        <w:spacing w:line="320" w:lineRule="exact"/>
        <w:ind w:firstLineChars="200" w:firstLine="48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的收入。</w:t>
      </w:r>
    </w:p>
    <w:p w:rsidR="001D39C4" w:rsidRDefault="001D39C4" w:rsidP="00DA565F">
      <w:pPr>
        <w:adjustRightInd w:val="0"/>
        <w:snapToGrid w:val="0"/>
        <w:spacing w:line="320" w:lineRule="exact"/>
        <w:rPr>
          <w:rFonts w:ascii="仿宋_GB2312" w:eastAsia="仿宋_GB2312" w:hAnsi="仿宋_GB2312" w:cs="仿宋_GB2312" w:hint="eastAsia"/>
          <w:color w:val="000000"/>
          <w:kern w:val="0"/>
          <w:sz w:val="24"/>
        </w:rPr>
      </w:pPr>
      <w:r>
        <w:rPr>
          <w:rFonts w:ascii="黑体" w:eastAsia="黑体" w:hAnsi="宋体" w:cs="黑体" w:hint="eastAsia"/>
          <w:color w:val="000000"/>
          <w:kern w:val="0"/>
          <w:sz w:val="24"/>
          <w:lang/>
        </w:rPr>
        <w:t>注：</w:t>
      </w:r>
      <w:bookmarkStart w:id="1" w:name="_Hlk65853266"/>
      <w:r>
        <w:rPr>
          <w:rFonts w:ascii="仿宋_GB2312" w:eastAsia="仿宋_GB2312" w:hAnsi="仿宋_GB2312" w:cs="仿宋_GB2312" w:hint="eastAsia"/>
          <w:color w:val="000000"/>
          <w:kern w:val="0"/>
          <w:sz w:val="24"/>
          <w:lang/>
        </w:rPr>
        <w:t>表内平衡关系</w:t>
      </w:r>
      <w:r>
        <w:rPr>
          <w:rFonts w:ascii="仿宋_GB2312" w:eastAsia="仿宋_GB2312" w:hAnsi="仿宋_GB2312" w:cs="仿宋_GB2312"/>
          <w:color w:val="000000"/>
          <w:kern w:val="0"/>
          <w:sz w:val="24"/>
          <w:lang/>
        </w:rPr>
        <w:t>66</w:t>
      </w:r>
      <w:r>
        <w:rPr>
          <w:rFonts w:ascii="仿宋_GB2312" w:eastAsia="仿宋_GB2312" w:hAnsi="仿宋_GB2312" w:cs="仿宋_GB2312" w:hint="eastAsia"/>
          <w:color w:val="000000"/>
          <w:kern w:val="0"/>
          <w:sz w:val="24"/>
          <w:lang/>
        </w:rPr>
        <w:t>=</w:t>
      </w:r>
      <w:r>
        <w:rPr>
          <w:rFonts w:ascii="仿宋_GB2312" w:eastAsia="仿宋_GB2312" w:hAnsi="仿宋_GB2312" w:cs="仿宋_GB2312"/>
          <w:color w:val="000000"/>
          <w:kern w:val="0"/>
          <w:sz w:val="24"/>
          <w:lang/>
        </w:rPr>
        <w:t>67</w:t>
      </w:r>
      <w:r>
        <w:rPr>
          <w:rFonts w:ascii="仿宋_GB2312" w:eastAsia="仿宋_GB2312" w:hAnsi="仿宋_GB2312" w:cs="仿宋_GB2312" w:hint="eastAsia"/>
          <w:color w:val="000000"/>
          <w:kern w:val="0"/>
          <w:sz w:val="24"/>
          <w:lang/>
        </w:rPr>
        <w:t>+</w:t>
      </w:r>
      <w:r>
        <w:rPr>
          <w:rFonts w:ascii="仿宋_GB2312" w:eastAsia="仿宋_GB2312" w:hAnsi="仿宋_GB2312" w:cs="仿宋_GB2312"/>
          <w:color w:val="000000"/>
          <w:kern w:val="0"/>
          <w:sz w:val="24"/>
          <w:lang/>
        </w:rPr>
        <w:t>68</w:t>
      </w:r>
      <w:r>
        <w:rPr>
          <w:rFonts w:ascii="仿宋_GB2312" w:eastAsia="仿宋_GB2312" w:hAnsi="仿宋_GB2312" w:cs="仿宋_GB2312" w:hint="eastAsia"/>
          <w:color w:val="000000"/>
          <w:kern w:val="0"/>
          <w:sz w:val="24"/>
          <w:lang/>
        </w:rPr>
        <w:t>+</w:t>
      </w:r>
      <w:r>
        <w:rPr>
          <w:rFonts w:ascii="仿宋_GB2312" w:eastAsia="仿宋_GB2312" w:hAnsi="仿宋_GB2312" w:cs="仿宋_GB2312"/>
          <w:color w:val="000000"/>
          <w:kern w:val="0"/>
          <w:sz w:val="24"/>
          <w:lang/>
        </w:rPr>
        <w:t>69</w:t>
      </w:r>
      <w:r>
        <w:rPr>
          <w:rFonts w:ascii="仿宋_GB2312" w:eastAsia="仿宋_GB2312" w:hAnsi="仿宋_GB2312" w:cs="仿宋_GB2312" w:hint="eastAsia"/>
          <w:color w:val="000000"/>
          <w:kern w:val="0"/>
          <w:sz w:val="24"/>
          <w:lang/>
        </w:rPr>
        <w:t>+</w:t>
      </w:r>
      <w:r>
        <w:rPr>
          <w:rFonts w:ascii="仿宋_GB2312" w:eastAsia="仿宋_GB2312" w:hAnsi="仿宋_GB2312" w:cs="仿宋_GB2312"/>
          <w:color w:val="000000"/>
          <w:kern w:val="0"/>
          <w:sz w:val="24"/>
          <w:lang/>
        </w:rPr>
        <w:t>70</w:t>
      </w:r>
      <w:r>
        <w:rPr>
          <w:rFonts w:ascii="仿宋_GB2312" w:eastAsia="仿宋_GB2312" w:hAnsi="仿宋_GB2312" w:cs="仿宋_GB2312" w:hint="eastAsia"/>
          <w:color w:val="000000"/>
          <w:kern w:val="0"/>
          <w:sz w:val="24"/>
          <w:lang/>
        </w:rPr>
        <w:t>，</w:t>
      </w:r>
      <w:r>
        <w:rPr>
          <w:rFonts w:ascii="仿宋_GB2312" w:eastAsia="仿宋_GB2312" w:hAnsi="仿宋_GB2312" w:cs="仿宋_GB2312"/>
          <w:color w:val="000000"/>
          <w:kern w:val="0"/>
          <w:sz w:val="24"/>
          <w:lang/>
        </w:rPr>
        <w:t>72</w:t>
      </w:r>
      <w:r>
        <w:rPr>
          <w:rFonts w:ascii="仿宋_GB2312" w:eastAsia="仿宋_GB2312" w:hAnsi="仿宋_GB2312" w:cs="仿宋_GB2312" w:hint="eastAsia"/>
          <w:color w:val="000000"/>
          <w:kern w:val="0"/>
          <w:sz w:val="24"/>
          <w:lang/>
        </w:rPr>
        <w:t>=</w:t>
      </w:r>
      <w:r>
        <w:rPr>
          <w:rFonts w:ascii="仿宋_GB2312" w:eastAsia="仿宋_GB2312" w:hAnsi="仿宋_GB2312" w:cs="仿宋_GB2312"/>
          <w:color w:val="000000"/>
          <w:kern w:val="0"/>
          <w:sz w:val="24"/>
          <w:lang/>
        </w:rPr>
        <w:t>71</w:t>
      </w:r>
      <w:r>
        <w:rPr>
          <w:rFonts w:ascii="仿宋_GB2312" w:eastAsia="仿宋_GB2312" w:hAnsi="仿宋_GB2312" w:cs="仿宋_GB2312" w:hint="eastAsia"/>
          <w:color w:val="000000"/>
          <w:kern w:val="0"/>
          <w:sz w:val="24"/>
          <w:lang/>
        </w:rPr>
        <w:t>/</w:t>
      </w:r>
      <w:r>
        <w:rPr>
          <w:rFonts w:ascii="仿宋_GB2312" w:eastAsia="仿宋_GB2312" w:hAnsi="仿宋_GB2312" w:cs="仿宋_GB2312"/>
          <w:color w:val="000000"/>
          <w:kern w:val="0"/>
          <w:sz w:val="24"/>
          <w:lang/>
        </w:rPr>
        <w:t>66</w:t>
      </w:r>
      <w:r>
        <w:rPr>
          <w:rFonts w:ascii="仿宋_GB2312" w:eastAsia="仿宋_GB2312" w:hAnsi="仿宋_GB2312" w:cs="仿宋_GB2312" w:hint="eastAsia"/>
          <w:color w:val="000000"/>
          <w:kern w:val="0"/>
          <w:sz w:val="24"/>
          <w:lang/>
        </w:rPr>
        <w:t>×10000。</w:t>
      </w:r>
      <w:bookmarkEnd w:id="1"/>
    </w:p>
    <w:p w:rsidR="001D39C4" w:rsidRDefault="001D39C4" w:rsidP="00DA565F">
      <w:pPr>
        <w:adjustRightInd w:val="0"/>
        <w:snapToGrid w:val="0"/>
        <w:spacing w:line="320" w:lineRule="exact"/>
        <w:rPr>
          <w:rFonts w:hint="eastAsia"/>
          <w:color w:val="000000"/>
        </w:rPr>
        <w:sectPr w:rsidR="001D39C4">
          <w:footerReference w:type="default" r:id="rId7"/>
          <w:footerReference w:type="first" r:id="rId8"/>
          <w:pgSz w:w="11906" w:h="16838"/>
          <w:pgMar w:top="1871" w:right="1531" w:bottom="1871" w:left="1531" w:header="850" w:footer="1417" w:gutter="0"/>
          <w:cols w:space="720"/>
          <w:titlePg/>
          <w:docGrid w:type="lines" w:linePitch="595"/>
        </w:sectPr>
      </w:pPr>
    </w:p>
    <w:p w:rsidR="001D39C4" w:rsidRDefault="001D39C4">
      <w:pPr>
        <w:rPr>
          <w:rFonts w:ascii="黑体" w:eastAsia="黑体" w:hAnsi="黑体" w:cs="黑体" w:hint="eastAsia"/>
          <w:color w:val="000000"/>
          <w:szCs w:val="32"/>
        </w:rPr>
      </w:pPr>
      <w:r>
        <w:rPr>
          <w:rFonts w:ascii="黑体" w:eastAsia="黑体" w:hAnsi="黑体" w:cs="黑体" w:hint="eastAsia"/>
          <w:color w:val="000000"/>
          <w:szCs w:val="32"/>
        </w:rPr>
        <w:lastRenderedPageBreak/>
        <w:t>附件2</w:t>
      </w:r>
    </w:p>
    <w:p w:rsidR="001D39C4" w:rsidRDefault="001D39C4">
      <w:pPr>
        <w:rPr>
          <w:rFonts w:hint="eastAsia"/>
          <w:color w:val="000000"/>
        </w:rPr>
      </w:pPr>
    </w:p>
    <w:p w:rsidR="001D39C4" w:rsidRDefault="001D39C4">
      <w:pPr>
        <w:adjustRightInd w:val="0"/>
        <w:snapToGrid w:val="0"/>
        <w:spacing w:line="590" w:lineRule="exact"/>
        <w:rPr>
          <w:rFonts w:ascii="仿宋_GB2312" w:eastAsia="仿宋_GB2312" w:hAnsi="仿宋_GB2312" w:cs="仿宋_GB2312" w:hint="eastAsia"/>
          <w:snapToGrid w:val="0"/>
          <w:color w:val="000000"/>
          <w:kern w:val="0"/>
          <w:szCs w:val="32"/>
        </w:rPr>
      </w:pPr>
    </w:p>
    <w:p w:rsidR="001D39C4" w:rsidRDefault="001D39C4">
      <w:pPr>
        <w:adjustRightInd w:val="0"/>
        <w:snapToGrid w:val="0"/>
        <w:spacing w:line="590" w:lineRule="exact"/>
        <w:rPr>
          <w:rFonts w:ascii="仿宋_GB2312" w:eastAsia="仿宋_GB2312" w:hAnsi="仿宋_GB2312" w:cs="仿宋_GB2312" w:hint="eastAsia"/>
          <w:snapToGrid w:val="0"/>
          <w:color w:val="000000"/>
          <w:kern w:val="0"/>
          <w:szCs w:val="32"/>
        </w:rPr>
      </w:pPr>
    </w:p>
    <w:p w:rsidR="001D39C4" w:rsidRDefault="001D39C4">
      <w:pPr>
        <w:adjustRightInd w:val="0"/>
        <w:snapToGrid w:val="0"/>
        <w:spacing w:line="700" w:lineRule="exact"/>
        <w:jc w:val="center"/>
        <w:rPr>
          <w:rFonts w:ascii="方正小标宋简体" w:eastAsia="方正小标宋简体" w:hAnsi="方正小标宋简体" w:cs="方正小标宋简体" w:hint="eastAsia"/>
          <w:color w:val="000000"/>
          <w:kern w:val="0"/>
          <w:sz w:val="52"/>
          <w:szCs w:val="52"/>
        </w:rPr>
      </w:pPr>
      <w:r>
        <w:rPr>
          <w:rFonts w:ascii="方正小标宋简体" w:eastAsia="方正小标宋简体" w:hAnsi="方正小标宋简体" w:cs="方正小标宋简体" w:hint="eastAsia"/>
          <w:snapToGrid w:val="0"/>
          <w:color w:val="000000"/>
          <w:kern w:val="0"/>
          <w:sz w:val="52"/>
          <w:szCs w:val="52"/>
          <w:lang/>
        </w:rPr>
        <w:t>广东省重点农业龙头企业</w:t>
      </w:r>
    </w:p>
    <w:p w:rsidR="001D39C4" w:rsidRDefault="001D39C4">
      <w:pPr>
        <w:adjustRightInd w:val="0"/>
        <w:snapToGrid w:val="0"/>
        <w:spacing w:line="590" w:lineRule="exact"/>
        <w:rPr>
          <w:rFonts w:ascii="仿宋_GB2312" w:eastAsia="仿宋_GB2312" w:hAnsi="仿宋_GB2312" w:cs="仿宋_GB2312" w:hint="eastAsia"/>
          <w:color w:val="000000"/>
          <w:kern w:val="0"/>
          <w:szCs w:val="32"/>
        </w:rPr>
      </w:pPr>
    </w:p>
    <w:p w:rsidR="001D39C4" w:rsidRDefault="001D39C4">
      <w:pPr>
        <w:adjustRightInd w:val="0"/>
        <w:snapToGrid w:val="0"/>
        <w:spacing w:line="590" w:lineRule="exact"/>
        <w:rPr>
          <w:rFonts w:ascii="仿宋_GB2312" w:eastAsia="仿宋_GB2312" w:hAnsi="仿宋_GB2312" w:cs="仿宋_GB2312" w:hint="eastAsia"/>
          <w:color w:val="000000"/>
          <w:kern w:val="0"/>
          <w:szCs w:val="32"/>
        </w:rPr>
      </w:pPr>
    </w:p>
    <w:p w:rsidR="001D39C4" w:rsidRPr="00DA565F" w:rsidRDefault="001D39C4">
      <w:pPr>
        <w:adjustRightInd w:val="0"/>
        <w:snapToGrid w:val="0"/>
        <w:spacing w:line="1000" w:lineRule="exact"/>
        <w:jc w:val="center"/>
        <w:rPr>
          <w:rFonts w:ascii="方正小标宋简体" w:eastAsia="方正小标宋简体" w:hAnsi="方正小标宋简体" w:cs="方正小标宋简体" w:hint="eastAsia"/>
          <w:color w:val="000000"/>
          <w:kern w:val="0"/>
          <w:sz w:val="72"/>
          <w:szCs w:val="72"/>
        </w:rPr>
      </w:pPr>
      <w:r w:rsidRPr="00DA565F">
        <w:rPr>
          <w:rFonts w:ascii="方正小标宋简体" w:eastAsia="方正小标宋简体" w:hAnsi="方正小标宋简体" w:cs="方正小标宋简体" w:hint="eastAsia"/>
          <w:snapToGrid w:val="0"/>
          <w:color w:val="000000"/>
          <w:kern w:val="0"/>
          <w:sz w:val="72"/>
          <w:szCs w:val="72"/>
          <w:lang/>
        </w:rPr>
        <w:t>监</w:t>
      </w:r>
    </w:p>
    <w:p w:rsidR="001D39C4" w:rsidRPr="00DA565F" w:rsidRDefault="001D39C4">
      <w:pPr>
        <w:adjustRightInd w:val="0"/>
        <w:snapToGrid w:val="0"/>
        <w:spacing w:line="590" w:lineRule="exact"/>
        <w:rPr>
          <w:rFonts w:ascii="仿宋_GB2312" w:eastAsia="仿宋_GB2312" w:hAnsi="仿宋_GB2312" w:cs="仿宋_GB2312" w:hint="eastAsia"/>
          <w:color w:val="000000"/>
          <w:kern w:val="0"/>
          <w:sz w:val="72"/>
          <w:szCs w:val="72"/>
        </w:rPr>
      </w:pPr>
    </w:p>
    <w:p w:rsidR="001D39C4" w:rsidRPr="00DA565F" w:rsidRDefault="001D39C4">
      <w:pPr>
        <w:adjustRightInd w:val="0"/>
        <w:snapToGrid w:val="0"/>
        <w:spacing w:line="1000" w:lineRule="exact"/>
        <w:jc w:val="center"/>
        <w:rPr>
          <w:rFonts w:ascii="方正小标宋简体" w:eastAsia="方正小标宋简体" w:hAnsi="方正小标宋简体" w:cs="方正小标宋简体" w:hint="eastAsia"/>
          <w:color w:val="000000"/>
          <w:kern w:val="0"/>
          <w:sz w:val="72"/>
          <w:szCs w:val="72"/>
        </w:rPr>
      </w:pPr>
      <w:r w:rsidRPr="00DA565F">
        <w:rPr>
          <w:rFonts w:ascii="方正小标宋简体" w:eastAsia="方正小标宋简体" w:hAnsi="方正小标宋简体" w:cs="方正小标宋简体" w:hint="eastAsia"/>
          <w:snapToGrid w:val="0"/>
          <w:color w:val="000000"/>
          <w:kern w:val="0"/>
          <w:sz w:val="72"/>
          <w:szCs w:val="72"/>
          <w:lang/>
        </w:rPr>
        <w:t>测</w:t>
      </w:r>
    </w:p>
    <w:p w:rsidR="001D39C4" w:rsidRPr="00DA565F" w:rsidRDefault="001D39C4">
      <w:pPr>
        <w:adjustRightInd w:val="0"/>
        <w:snapToGrid w:val="0"/>
        <w:spacing w:line="590" w:lineRule="exact"/>
        <w:rPr>
          <w:rFonts w:ascii="仿宋_GB2312" w:eastAsia="仿宋_GB2312" w:hAnsi="仿宋_GB2312" w:cs="仿宋_GB2312" w:hint="eastAsia"/>
          <w:color w:val="000000"/>
          <w:kern w:val="0"/>
          <w:sz w:val="72"/>
          <w:szCs w:val="72"/>
        </w:rPr>
      </w:pPr>
    </w:p>
    <w:p w:rsidR="001D39C4" w:rsidRPr="00DA565F" w:rsidRDefault="001D39C4">
      <w:pPr>
        <w:adjustRightInd w:val="0"/>
        <w:snapToGrid w:val="0"/>
        <w:spacing w:line="1000" w:lineRule="exact"/>
        <w:jc w:val="center"/>
        <w:rPr>
          <w:rFonts w:ascii="方正小标宋简体" w:eastAsia="方正小标宋简体" w:hAnsi="方正小标宋简体" w:cs="方正小标宋简体" w:hint="eastAsia"/>
          <w:snapToGrid w:val="0"/>
          <w:color w:val="000000"/>
          <w:kern w:val="0"/>
          <w:sz w:val="48"/>
          <w:szCs w:val="48"/>
        </w:rPr>
      </w:pPr>
      <w:r w:rsidRPr="00DA565F">
        <w:rPr>
          <w:rFonts w:ascii="方正小标宋简体" w:eastAsia="方正小标宋简体" w:hAnsi="方正小标宋简体" w:cs="方正小标宋简体" w:hint="eastAsia"/>
          <w:snapToGrid w:val="0"/>
          <w:color w:val="000000"/>
          <w:kern w:val="0"/>
          <w:sz w:val="72"/>
          <w:szCs w:val="72"/>
          <w:lang/>
        </w:rPr>
        <w:t>表</w:t>
      </w:r>
    </w:p>
    <w:p w:rsidR="001D39C4" w:rsidRDefault="001D39C4">
      <w:pPr>
        <w:adjustRightInd w:val="0"/>
        <w:snapToGrid w:val="0"/>
        <w:spacing w:line="900" w:lineRule="exact"/>
        <w:jc w:val="center"/>
        <w:rPr>
          <w:rFonts w:ascii="方正小标宋简体" w:eastAsia="方正小标宋简体" w:hAnsi="方正小标宋简体" w:cs="方正小标宋简体" w:hint="eastAsia"/>
          <w:color w:val="000000"/>
          <w:kern w:val="0"/>
          <w:szCs w:val="32"/>
        </w:rPr>
      </w:pPr>
    </w:p>
    <w:p w:rsidR="001D39C4" w:rsidRDefault="001D39C4">
      <w:pPr>
        <w:adjustRightInd w:val="0"/>
        <w:snapToGrid w:val="0"/>
        <w:spacing w:line="590" w:lineRule="exact"/>
        <w:rPr>
          <w:rFonts w:ascii="仿宋_GB2312" w:eastAsia="仿宋_GB2312" w:hAnsi="仿宋_GB2312" w:cs="仿宋_GB2312" w:hint="eastAsia"/>
          <w:color w:val="000000"/>
          <w:kern w:val="0"/>
          <w:szCs w:val="32"/>
        </w:rPr>
      </w:pPr>
    </w:p>
    <w:p w:rsidR="001D39C4" w:rsidRDefault="001D39C4">
      <w:pPr>
        <w:adjustRightInd w:val="0"/>
        <w:snapToGrid w:val="0"/>
        <w:spacing w:line="590" w:lineRule="exact"/>
        <w:rPr>
          <w:rFonts w:ascii="仿宋_GB2312" w:eastAsia="仿宋_GB2312" w:hAnsi="仿宋_GB2312" w:cs="仿宋_GB2312" w:hint="eastAsia"/>
          <w:color w:val="000000"/>
          <w:kern w:val="0"/>
          <w:szCs w:val="32"/>
        </w:rPr>
      </w:pPr>
    </w:p>
    <w:p w:rsidR="001D39C4" w:rsidRDefault="001D39C4">
      <w:pPr>
        <w:adjustRightInd w:val="0"/>
        <w:snapToGrid w:val="0"/>
        <w:spacing w:line="590" w:lineRule="exact"/>
        <w:ind w:firstLineChars="400" w:firstLine="1280"/>
        <w:rPr>
          <w:rFonts w:ascii="仿宋_GB2312" w:eastAsia="仿宋_GB2312" w:hAnsi="仿宋_GB2312" w:cs="仿宋_GB2312" w:hint="eastAsia"/>
          <w:color w:val="000000"/>
          <w:kern w:val="0"/>
          <w:szCs w:val="32"/>
        </w:rPr>
      </w:pPr>
      <w:r>
        <w:rPr>
          <w:rFonts w:ascii="仿宋_GB2312" w:eastAsia="仿宋_GB2312" w:hAnsi="仿宋_GB2312" w:cs="仿宋_GB2312" w:hint="eastAsia"/>
          <w:snapToGrid w:val="0"/>
          <w:color w:val="000000"/>
          <w:kern w:val="0"/>
          <w:szCs w:val="32"/>
          <w:lang/>
        </w:rPr>
        <w:t>填报单位：</w:t>
      </w:r>
      <w:r>
        <w:rPr>
          <w:rFonts w:ascii="仿宋_GB2312" w:eastAsia="仿宋_GB2312" w:hAnsi="仿宋_GB2312" w:cs="仿宋_GB2312" w:hint="eastAsia"/>
          <w:color w:val="000000"/>
          <w:kern w:val="0"/>
          <w:szCs w:val="32"/>
          <w:lang/>
        </w:rPr>
        <w:t xml:space="preserve">            </w:t>
      </w:r>
      <w:r>
        <w:rPr>
          <w:rFonts w:ascii="仿宋_GB2312" w:eastAsia="仿宋_GB2312" w:hAnsi="仿宋_GB2312" w:cs="仿宋_GB2312" w:hint="eastAsia"/>
          <w:snapToGrid w:val="0"/>
          <w:color w:val="000000"/>
          <w:kern w:val="0"/>
          <w:szCs w:val="32"/>
          <w:lang/>
        </w:rPr>
        <w:t>（盖章）</w:t>
      </w:r>
    </w:p>
    <w:p w:rsidR="001D39C4" w:rsidRDefault="001D39C4">
      <w:pPr>
        <w:adjustRightInd w:val="0"/>
        <w:snapToGrid w:val="0"/>
        <w:spacing w:line="590" w:lineRule="exact"/>
        <w:ind w:firstLineChars="501" w:firstLine="1603"/>
        <w:rPr>
          <w:rFonts w:ascii="仿宋_GB2312" w:eastAsia="仿宋_GB2312" w:hAnsi="仿宋_GB2312" w:cs="仿宋_GB2312" w:hint="eastAsia"/>
          <w:snapToGrid w:val="0"/>
          <w:color w:val="000000"/>
          <w:kern w:val="0"/>
          <w:szCs w:val="32"/>
        </w:rPr>
      </w:pPr>
    </w:p>
    <w:p w:rsidR="001D39C4" w:rsidRDefault="001D39C4">
      <w:pPr>
        <w:adjustRightInd w:val="0"/>
        <w:snapToGrid w:val="0"/>
        <w:spacing w:line="590" w:lineRule="exact"/>
        <w:ind w:firstLineChars="400" w:firstLine="1280"/>
        <w:rPr>
          <w:rFonts w:ascii="仿宋_GB2312" w:eastAsia="仿宋_GB2312" w:hAnsi="仿宋_GB2312" w:cs="仿宋_GB2312" w:hint="eastAsia"/>
          <w:color w:val="000000"/>
          <w:kern w:val="0"/>
          <w:szCs w:val="32"/>
        </w:rPr>
      </w:pPr>
      <w:r>
        <w:rPr>
          <w:rFonts w:ascii="仿宋_GB2312" w:eastAsia="仿宋_GB2312" w:hAnsi="仿宋_GB2312" w:cs="仿宋_GB2312" w:hint="eastAsia"/>
          <w:snapToGrid w:val="0"/>
          <w:color w:val="000000"/>
          <w:kern w:val="0"/>
          <w:szCs w:val="32"/>
          <w:lang/>
        </w:rPr>
        <w:t>填报日期：</w:t>
      </w:r>
      <w:r>
        <w:rPr>
          <w:rFonts w:ascii="仿宋_GB2312" w:eastAsia="仿宋_GB2312" w:hAnsi="仿宋_GB2312" w:cs="仿宋_GB2312" w:hint="eastAsia"/>
          <w:color w:val="000000"/>
          <w:kern w:val="0"/>
          <w:szCs w:val="32"/>
          <w:lang/>
        </w:rPr>
        <w:t xml:space="preserve">     </w:t>
      </w:r>
      <w:r>
        <w:rPr>
          <w:rFonts w:ascii="仿宋_GB2312" w:eastAsia="仿宋_GB2312" w:hAnsi="仿宋_GB2312" w:cs="仿宋_GB2312" w:hint="eastAsia"/>
          <w:snapToGrid w:val="0"/>
          <w:color w:val="000000"/>
          <w:kern w:val="0"/>
          <w:szCs w:val="32"/>
          <w:lang/>
        </w:rPr>
        <w:t>年</w:t>
      </w:r>
      <w:r>
        <w:rPr>
          <w:rFonts w:ascii="仿宋_GB2312" w:eastAsia="仿宋_GB2312" w:hAnsi="仿宋_GB2312" w:cs="仿宋_GB2312" w:hint="eastAsia"/>
          <w:color w:val="000000"/>
          <w:kern w:val="0"/>
          <w:szCs w:val="32"/>
          <w:lang/>
        </w:rPr>
        <w:t xml:space="preserve">     </w:t>
      </w:r>
      <w:r>
        <w:rPr>
          <w:rFonts w:ascii="仿宋_GB2312" w:eastAsia="仿宋_GB2312" w:hAnsi="仿宋_GB2312" w:cs="仿宋_GB2312" w:hint="eastAsia"/>
          <w:snapToGrid w:val="0"/>
          <w:color w:val="000000"/>
          <w:kern w:val="0"/>
          <w:szCs w:val="32"/>
          <w:lang/>
        </w:rPr>
        <w:t>月</w:t>
      </w:r>
      <w:r>
        <w:rPr>
          <w:rFonts w:ascii="仿宋_GB2312" w:eastAsia="仿宋_GB2312" w:hAnsi="仿宋_GB2312" w:cs="仿宋_GB2312" w:hint="eastAsia"/>
          <w:color w:val="000000"/>
          <w:kern w:val="0"/>
          <w:szCs w:val="32"/>
          <w:lang/>
        </w:rPr>
        <w:t xml:space="preserve">    </w:t>
      </w:r>
      <w:r>
        <w:rPr>
          <w:rFonts w:ascii="仿宋_GB2312" w:eastAsia="仿宋_GB2312" w:hAnsi="仿宋_GB2312" w:cs="仿宋_GB2312" w:hint="eastAsia"/>
          <w:snapToGrid w:val="0"/>
          <w:color w:val="000000"/>
          <w:kern w:val="0"/>
          <w:szCs w:val="32"/>
          <w:lang/>
        </w:rPr>
        <w:t>日</w:t>
      </w:r>
    </w:p>
    <w:p w:rsidR="001D39C4" w:rsidRDefault="001D39C4">
      <w:pPr>
        <w:adjustRightInd w:val="0"/>
        <w:snapToGrid w:val="0"/>
        <w:spacing w:line="590" w:lineRule="exact"/>
        <w:ind w:firstLineChars="698" w:firstLine="2234"/>
        <w:rPr>
          <w:rFonts w:ascii="仿宋_GB2312" w:eastAsia="仿宋_GB2312" w:hAnsi="仿宋_GB2312" w:cs="仿宋_GB2312" w:hint="eastAsia"/>
          <w:color w:val="000000"/>
          <w:kern w:val="0"/>
          <w:szCs w:val="32"/>
          <w:lang/>
        </w:rPr>
        <w:sectPr w:rsidR="001D39C4">
          <w:pgSz w:w="11906" w:h="16838"/>
          <w:pgMar w:top="1871" w:right="1531" w:bottom="1871" w:left="1531" w:header="850" w:footer="1417" w:gutter="0"/>
          <w:cols w:space="720"/>
          <w:titlePg/>
          <w:docGrid w:type="lines" w:linePitch="595"/>
        </w:sectPr>
      </w:pPr>
    </w:p>
    <w:p w:rsidR="001D39C4" w:rsidRDefault="001D39C4">
      <w:pPr>
        <w:adjustRightInd w:val="0"/>
        <w:snapToGrid w:val="0"/>
        <w:spacing w:line="590" w:lineRule="exact"/>
        <w:jc w:val="center"/>
        <w:rPr>
          <w:rFonts w:ascii="方正小标宋简体" w:eastAsia="方正小标宋简体" w:hAnsi="方正小标宋简体" w:cs="方正小标宋简体" w:hint="eastAsia"/>
          <w:snapToGrid w:val="0"/>
          <w:color w:val="000000"/>
          <w:kern w:val="0"/>
          <w:sz w:val="44"/>
          <w:szCs w:val="44"/>
        </w:rPr>
      </w:pPr>
      <w:r>
        <w:rPr>
          <w:rFonts w:ascii="方正小标宋简体" w:eastAsia="方正小标宋简体" w:hAnsi="方正小标宋简体" w:cs="方正小标宋简体" w:hint="eastAsia"/>
          <w:bCs/>
          <w:color w:val="000000"/>
          <w:kern w:val="0"/>
          <w:sz w:val="44"/>
          <w:szCs w:val="44"/>
          <w:lang/>
        </w:rPr>
        <w:lastRenderedPageBreak/>
        <w:t>广东省重点农业龙头企业监测表</w:t>
      </w:r>
    </w:p>
    <w:p w:rsidR="001D39C4" w:rsidRDefault="001D39C4">
      <w:pPr>
        <w:adjustRightInd w:val="0"/>
        <w:snapToGrid w:val="0"/>
        <w:spacing w:line="590" w:lineRule="exact"/>
        <w:rPr>
          <w:rFonts w:ascii="仿宋_GB2312" w:eastAsia="仿宋_GB2312" w:hAnsi="仿宋_GB2312" w:cs="仿宋_GB2312" w:hint="eastAsia"/>
          <w:snapToGrid w:val="0"/>
          <w:color w:val="000000"/>
          <w:kern w:val="0"/>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
        <w:gridCol w:w="1331"/>
        <w:gridCol w:w="2264"/>
        <w:gridCol w:w="1142"/>
        <w:gridCol w:w="73"/>
        <w:gridCol w:w="1046"/>
        <w:gridCol w:w="64"/>
        <w:gridCol w:w="283"/>
        <w:gridCol w:w="1127"/>
        <w:gridCol w:w="1177"/>
      </w:tblGrid>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企  业  名  称</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企业性质</w:t>
            </w: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企  业  地  址</w:t>
            </w:r>
          </w:p>
        </w:tc>
        <w:tc>
          <w:tcPr>
            <w:tcW w:w="4912" w:type="dxa"/>
            <w:gridSpan w:val="7"/>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认  定  时  间</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邮政编码</w:t>
            </w: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联  系  电  话</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E-mail:</w:t>
            </w: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法人代表及联系电话</w:t>
            </w:r>
          </w:p>
        </w:tc>
        <w:tc>
          <w:tcPr>
            <w:tcW w:w="4912" w:type="dxa"/>
            <w:gridSpan w:val="7"/>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企 业 类 型</w:t>
            </w:r>
          </w:p>
        </w:tc>
        <w:tc>
          <w:tcPr>
            <w:tcW w:w="2264"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p>
        </w:tc>
        <w:tc>
          <w:tcPr>
            <w:tcW w:w="2608" w:type="dxa"/>
            <w:gridSpan w:val="5"/>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rPr>
              <w:t>创 办 时 间</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p>
        </w:tc>
      </w:tr>
      <w:tr w:rsidR="001D39C4" w:rsidRPr="00DA565F" w:rsidTr="00DA565F">
        <w:trPr>
          <w:trHeight w:val="482"/>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开 户 银 行</w:t>
            </w:r>
          </w:p>
        </w:tc>
        <w:tc>
          <w:tcPr>
            <w:tcW w:w="2264"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p>
        </w:tc>
        <w:tc>
          <w:tcPr>
            <w:tcW w:w="2608" w:type="dxa"/>
            <w:gridSpan w:val="5"/>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是否上市公司</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p>
        </w:tc>
      </w:tr>
      <w:tr w:rsidR="001D39C4" w:rsidRPr="00DA565F" w:rsidTr="00DA565F">
        <w:trPr>
          <w:trHeight w:val="482"/>
          <w:jc w:val="center"/>
        </w:trPr>
        <w:tc>
          <w:tcPr>
            <w:tcW w:w="2392"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信 用 等 级</w:t>
            </w:r>
          </w:p>
        </w:tc>
        <w:tc>
          <w:tcPr>
            <w:tcW w:w="2264"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p>
        </w:tc>
        <w:tc>
          <w:tcPr>
            <w:tcW w:w="2608" w:type="dxa"/>
            <w:gridSpan w:val="5"/>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股别</w:t>
            </w:r>
          </w:p>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（A股B股或其它）</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项           目</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单位</w:t>
            </w:r>
          </w:p>
        </w:tc>
        <w:tc>
          <w:tcPr>
            <w:tcW w:w="1046"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代号</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2019年</w:t>
            </w: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lang/>
              </w:rPr>
              <w:t>2020年</w:t>
            </w:r>
          </w:p>
        </w:tc>
      </w:tr>
      <w:tr w:rsidR="001D39C4" w:rsidRPr="00DA565F" w:rsidTr="00DA565F">
        <w:trPr>
          <w:trHeight w:val="482"/>
          <w:jc w:val="center"/>
        </w:trPr>
        <w:tc>
          <w:tcPr>
            <w:tcW w:w="9568" w:type="dxa"/>
            <w:gridSpan w:val="10"/>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r w:rsidRPr="00DA565F">
              <w:rPr>
                <w:rFonts w:ascii="黑体" w:eastAsia="黑体" w:hAnsi="黑体" w:cs="黑体" w:hint="eastAsia"/>
                <w:bCs/>
                <w:color w:val="000000"/>
                <w:kern w:val="0"/>
                <w:sz w:val="24"/>
                <w:szCs w:val="24"/>
                <w:lang/>
              </w:rPr>
              <w:t>一、企业经营情况</w:t>
            </w: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1.注册资本金</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2.总资产</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其中：固定资产</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3.总负债</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4.资产负债率</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5.企业销售收入（市场交易额）</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其中：农产品销售收入(或涉农业务收入）</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6.净利润（税后利润）</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7</w:t>
            </w:r>
            <w:r w:rsidRPr="00DA565F">
              <w:rPr>
                <w:rFonts w:ascii="仿宋_GB2312" w:eastAsia="仿宋_GB2312" w:hAnsi="仿宋_GB2312" w:cs="仿宋_GB2312"/>
                <w:color w:val="000000"/>
                <w:kern w:val="0"/>
                <w:sz w:val="24"/>
                <w:szCs w:val="24"/>
                <w:lang/>
              </w:rPr>
              <w:t>.</w:t>
            </w:r>
            <w:r w:rsidRPr="00DA565F">
              <w:rPr>
                <w:rFonts w:ascii="仿宋_GB2312" w:eastAsia="仿宋_GB2312" w:hAnsi="仿宋_GB2312" w:cs="仿宋_GB2312" w:hint="eastAsia"/>
                <w:color w:val="000000"/>
                <w:kern w:val="0"/>
                <w:sz w:val="24"/>
                <w:szCs w:val="24"/>
                <w:lang/>
              </w:rPr>
              <w:t>总资产报酬率</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8.上交税金</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w w:val="95"/>
                <w:kern w:val="0"/>
                <w:sz w:val="24"/>
                <w:szCs w:val="24"/>
                <w:lang/>
              </w:rPr>
            </w:pPr>
            <w:r w:rsidRPr="00DA565F">
              <w:rPr>
                <w:rFonts w:ascii="仿宋_GB2312" w:eastAsia="仿宋_GB2312" w:hAnsi="仿宋_GB2312" w:cs="仿宋_GB2312" w:hint="eastAsia"/>
                <w:color w:val="000000"/>
                <w:w w:val="95"/>
                <w:kern w:val="0"/>
                <w:sz w:val="24"/>
                <w:szCs w:val="24"/>
                <w:lang/>
              </w:rPr>
              <w:t>9.农产品及其加工产品出口创汇</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万美元</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11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10.实际利用外资额度</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万美元</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12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11.农产品加工量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吨</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13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9568" w:type="dxa"/>
            <w:gridSpan w:val="10"/>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黑体" w:eastAsia="黑体" w:hAnsi="黑体" w:cs="黑体" w:hint="eastAsia"/>
                <w:bCs/>
                <w:color w:val="000000"/>
                <w:kern w:val="0"/>
                <w:sz w:val="24"/>
                <w:szCs w:val="24"/>
                <w:lang/>
              </w:rPr>
            </w:pPr>
            <w:r w:rsidRPr="00DA565F">
              <w:rPr>
                <w:rFonts w:ascii="黑体" w:eastAsia="黑体" w:hAnsi="黑体" w:cs="黑体" w:hint="eastAsia"/>
                <w:bCs/>
                <w:color w:val="000000"/>
                <w:kern w:val="0"/>
                <w:sz w:val="24"/>
                <w:szCs w:val="24"/>
                <w:lang/>
              </w:rPr>
              <w:lastRenderedPageBreak/>
              <w:t>二、基地情况</w:t>
            </w:r>
          </w:p>
        </w:tc>
      </w:tr>
      <w:tr w:rsidR="001D39C4" w:rsidRPr="00DA565F" w:rsidTr="00DA565F">
        <w:trPr>
          <w:trHeight w:val="510"/>
          <w:jc w:val="center"/>
        </w:trPr>
        <w:tc>
          <w:tcPr>
            <w:tcW w:w="1061" w:type="dxa"/>
            <w:vMerge w:val="restart"/>
            <w:tcBorders>
              <w:top w:val="single" w:sz="4" w:space="0" w:color="auto"/>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农产品生产、休闲农业型企业</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1.自有基地种植面积</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——粮油作物种植面积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——蔬菜种植面积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——水果种植面积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——茶叶种植面积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——中草药种植面积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——糖蔗种植面积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20</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——花卉种植面积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——设施大棚面积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——油茶种植面积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——商品林种植面积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ind w:firstLineChars="100" w:firstLine="240"/>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——其他作物（</w:t>
            </w:r>
            <w:r w:rsidRPr="00DA565F">
              <w:rPr>
                <w:rFonts w:ascii="仿宋_GB2312" w:eastAsia="仿宋_GB2312" w:hAnsi="仿宋_GB2312" w:cs="仿宋_GB2312" w:hint="eastAsia"/>
                <w:color w:val="000000"/>
                <w:kern w:val="0"/>
                <w:sz w:val="24"/>
                <w:szCs w:val="24"/>
                <w:u w:val="single"/>
                <w:lang/>
              </w:rPr>
              <w:t xml:space="preserve"> </w:t>
            </w:r>
            <w:r w:rsidRPr="00DA565F">
              <w:rPr>
                <w:rFonts w:ascii="仿宋_GB2312" w:eastAsia="仿宋_GB2312" w:hAnsi="仿宋_GB2312" w:cs="仿宋_GB2312"/>
                <w:color w:val="000000"/>
                <w:kern w:val="0"/>
                <w:sz w:val="24"/>
                <w:szCs w:val="24"/>
                <w:u w:val="single"/>
                <w:lang/>
              </w:rPr>
              <w:t xml:space="preserve">    </w:t>
            </w:r>
            <w:r w:rsidRPr="00DA565F">
              <w:rPr>
                <w:rFonts w:ascii="仿宋_GB2312" w:eastAsia="仿宋_GB2312" w:hAnsi="仿宋_GB2312" w:cs="仿宋_GB2312" w:hint="eastAsia"/>
                <w:color w:val="000000"/>
                <w:kern w:val="0"/>
                <w:sz w:val="24"/>
                <w:szCs w:val="24"/>
                <w:lang/>
              </w:rPr>
              <w:t>）种植面积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2.带动农户种植总面积</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——粮油作物种植面积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——蔬菜种植面积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——水果种植面积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29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——茶叶种植面积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30</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——中草药种植面积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——糖蔗种植面积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——花卉种植面积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——设施大棚面积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——油茶种植面积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——商品林种植面积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——其他作物（</w:t>
            </w:r>
            <w:r w:rsidRPr="00DA565F">
              <w:rPr>
                <w:rFonts w:ascii="仿宋_GB2312" w:eastAsia="仿宋_GB2312" w:hAnsi="仿宋_GB2312" w:cs="仿宋_GB2312" w:hint="eastAsia"/>
                <w:color w:val="000000"/>
                <w:kern w:val="0"/>
                <w:sz w:val="24"/>
                <w:szCs w:val="24"/>
                <w:u w:val="single"/>
                <w:lang/>
              </w:rPr>
              <w:t xml:space="preserve"> </w:t>
            </w:r>
            <w:r w:rsidRPr="00DA565F">
              <w:rPr>
                <w:rFonts w:ascii="仿宋_GB2312" w:eastAsia="仿宋_GB2312" w:hAnsi="仿宋_GB2312" w:cs="仿宋_GB2312"/>
                <w:color w:val="000000"/>
                <w:kern w:val="0"/>
                <w:sz w:val="24"/>
                <w:szCs w:val="24"/>
                <w:u w:val="single"/>
                <w:lang/>
              </w:rPr>
              <w:t xml:space="preserve">    </w:t>
            </w:r>
            <w:r w:rsidRPr="00DA565F">
              <w:rPr>
                <w:rFonts w:ascii="仿宋_GB2312" w:eastAsia="仿宋_GB2312" w:hAnsi="仿宋_GB2312" w:cs="仿宋_GB2312" w:hint="eastAsia"/>
                <w:color w:val="000000"/>
                <w:kern w:val="0"/>
                <w:sz w:val="24"/>
                <w:szCs w:val="24"/>
                <w:lang/>
              </w:rPr>
              <w:t>）种植面积</w:t>
            </w:r>
          </w:p>
        </w:tc>
        <w:tc>
          <w:tcPr>
            <w:tcW w:w="1142" w:type="dxa"/>
            <w:tcBorders>
              <w:top w:val="single" w:sz="4" w:space="0" w:color="auto"/>
              <w:left w:val="single" w:sz="4" w:space="0" w:color="auto"/>
              <w:bottom w:val="single" w:sz="4" w:space="0" w:color="auto"/>
              <w:right w:val="single" w:sz="4" w:space="0" w:color="auto"/>
            </w:tcBorders>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510"/>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3.自有基地家禽出栏量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4.带动农户家禽出栏总量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39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5.自有基地牲畜出栏量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万头</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40</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——生猪出栏量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万头</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——牛羊出栏量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万头</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6.带动农户牲畜出栏总量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万头</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——生猪出栏量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万头</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——牛羊出栏量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 xml:space="preserve">万头 </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7.自有基地水产养殖面积</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——自有基地水产产量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吨</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8.带动农户水产养殖总面积</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——带动农户水产养殖总产量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吨</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49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9.自有海洋捕捞生产渔船数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艘</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50</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——年水产捕捞产量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吨</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10.其他示范基地面积（备注：</w:t>
            </w:r>
            <w:r w:rsidRPr="00DA565F">
              <w:rPr>
                <w:rFonts w:ascii="仿宋_GB2312" w:eastAsia="仿宋_GB2312" w:hAnsi="仿宋_GB2312" w:cs="仿宋_GB2312" w:hint="eastAsia"/>
                <w:bCs/>
                <w:color w:val="000000"/>
                <w:kern w:val="0"/>
                <w:sz w:val="24"/>
                <w:szCs w:val="24"/>
                <w:u w:val="single"/>
                <w:lang/>
              </w:rPr>
              <w:t xml:space="preserve">         </w:t>
            </w:r>
            <w:r w:rsidRPr="00DA565F">
              <w:rPr>
                <w:rFonts w:ascii="仿宋_GB2312" w:eastAsia="仿宋_GB2312" w:hAnsi="仿宋_GB2312" w:cs="仿宋_GB2312" w:hint="eastAsia"/>
                <w:bCs/>
                <w:color w:val="000000"/>
                <w:kern w:val="0"/>
                <w:sz w:val="24"/>
                <w:szCs w:val="24"/>
                <w:lang/>
              </w:rPr>
              <w:t>基地）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w:t>
            </w:r>
            <w:r w:rsidRPr="00DA565F">
              <w:rPr>
                <w:rFonts w:ascii="仿宋_GB2312" w:eastAsia="仿宋_GB2312" w:hAnsi="仿宋_GB2312" w:cs="仿宋_GB2312" w:hint="eastAsia"/>
                <w:bCs/>
                <w:color w:val="000000"/>
                <w:kern w:val="0"/>
                <w:sz w:val="24"/>
                <w:szCs w:val="24"/>
                <w:u w:val="single"/>
                <w:lang/>
              </w:rPr>
              <w:t xml:space="preserve">         </w:t>
            </w:r>
            <w:r w:rsidRPr="00DA565F">
              <w:rPr>
                <w:rFonts w:ascii="仿宋_GB2312" w:eastAsia="仿宋_GB2312" w:hAnsi="仿宋_GB2312" w:cs="仿宋_GB2312" w:hint="eastAsia"/>
                <w:bCs/>
                <w:color w:val="000000"/>
                <w:kern w:val="0"/>
                <w:sz w:val="24"/>
                <w:szCs w:val="24"/>
                <w:lang/>
              </w:rPr>
              <w:t>产品产量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吨</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val="restart"/>
            <w:tcBorders>
              <w:top w:val="single" w:sz="4" w:space="0" w:color="auto"/>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农产品加工、流通型企业</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11.造林面积（木材加工利用企业）</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12.拥有符合食品加工卫生标准的加工场地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13.拥有与经营规模相适应的生产设施</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14.拥有符合国家环保要求的交易场地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15.拥有农产品保鲜贮运设施</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val="restart"/>
            <w:tcBorders>
              <w:top w:val="single" w:sz="4" w:space="0" w:color="auto"/>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农产品批发市场型企业</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16.拥有符合国家环保要求的交易场地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59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17.拥有相关运输、贮藏贮运设施</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60</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val="restart"/>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lastRenderedPageBreak/>
              <w:t>农产品电子商务型企业</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18.拥有实体体验店</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19.拥有保鲜贮运或其他配套设施</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农</w:t>
            </w:r>
            <w:r w:rsidRPr="00DA565F">
              <w:rPr>
                <w:rFonts w:ascii="仿宋_GB2312" w:eastAsia="仿宋_GB2312" w:hAnsi="仿宋_GB2312" w:cs="仿宋_GB2312" w:hint="eastAsia"/>
                <w:bCs/>
                <w:color w:val="000000"/>
                <w:spacing w:val="-6"/>
                <w:kern w:val="0"/>
                <w:sz w:val="24"/>
                <w:szCs w:val="24"/>
                <w:lang/>
              </w:rPr>
              <w:t>技推广类企</w:t>
            </w:r>
            <w:r w:rsidRPr="00DA565F">
              <w:rPr>
                <w:rFonts w:ascii="仿宋_GB2312" w:eastAsia="仿宋_GB2312" w:hAnsi="仿宋_GB2312" w:cs="仿宋_GB2312" w:hint="eastAsia"/>
                <w:bCs/>
                <w:color w:val="000000"/>
                <w:kern w:val="0"/>
                <w:sz w:val="24"/>
                <w:szCs w:val="24"/>
                <w:lang/>
              </w:rPr>
              <w:t>业</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20.企业自有先进技术（良种）在全省范围推广面积</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亩</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val="restart"/>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其他涉农企业</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21.拥有与生产经营规模相适应的生产（加工）基地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1061" w:type="dxa"/>
            <w:vMerge/>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22.拥有与生产经营规模相适应的相关配套设施</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9568" w:type="dxa"/>
            <w:gridSpan w:val="10"/>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黑体" w:eastAsia="黑体" w:hAnsi="黑体" w:cs="黑体" w:hint="eastAsia"/>
                <w:bCs/>
                <w:color w:val="000000"/>
                <w:kern w:val="0"/>
                <w:sz w:val="24"/>
                <w:szCs w:val="24"/>
                <w:lang/>
              </w:rPr>
            </w:pPr>
            <w:r w:rsidRPr="00DA565F">
              <w:rPr>
                <w:rFonts w:ascii="黑体" w:eastAsia="黑体" w:hAnsi="黑体" w:cs="黑体" w:hint="eastAsia"/>
                <w:bCs/>
                <w:color w:val="000000"/>
                <w:kern w:val="0"/>
                <w:sz w:val="24"/>
                <w:szCs w:val="24"/>
                <w:lang/>
              </w:rPr>
              <w:t>三、带动农户情况</w:t>
            </w: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1.带动农户数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户</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——合同关系（含“订单”方式）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户</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——合作方式按利润返还</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户</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——股份合作方式按股分红</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户</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69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——其它方式</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户</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70</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2.带动农户增收</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3.平均每户增收</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元</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9568" w:type="dxa"/>
            <w:gridSpan w:val="10"/>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黑体" w:eastAsia="黑体" w:hAnsi="黑体" w:cs="黑体" w:hint="eastAsia"/>
                <w:bCs/>
                <w:color w:val="000000"/>
                <w:kern w:val="0"/>
                <w:sz w:val="24"/>
                <w:szCs w:val="24"/>
                <w:lang/>
              </w:rPr>
            </w:pPr>
            <w:r w:rsidRPr="00DA565F">
              <w:rPr>
                <w:rFonts w:ascii="黑体" w:eastAsia="黑体" w:hAnsi="黑体" w:cs="黑体" w:hint="eastAsia"/>
                <w:bCs/>
                <w:color w:val="000000"/>
                <w:kern w:val="0"/>
                <w:sz w:val="24"/>
                <w:szCs w:val="24"/>
                <w:lang/>
              </w:rPr>
              <w:t>四、企业在岗人数</w:t>
            </w: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1.小计</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color w:val="000000"/>
                <w:kern w:val="0"/>
                <w:sz w:val="24"/>
                <w:szCs w:val="24"/>
              </w:rPr>
            </w:pPr>
            <w:r w:rsidRPr="00DA565F">
              <w:rPr>
                <w:rFonts w:ascii="仿宋_GB2312" w:eastAsia="仿宋_GB2312" w:hAnsi="仿宋_GB2312" w:cs="仿宋_GB2312"/>
                <w:color w:val="000000"/>
                <w:kern w:val="0"/>
                <w:sz w:val="24"/>
                <w:szCs w:val="24"/>
              </w:rPr>
              <w:t>73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——签订合同职工数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color w:val="000000"/>
                <w:kern w:val="0"/>
                <w:sz w:val="24"/>
                <w:szCs w:val="24"/>
              </w:rPr>
            </w:pPr>
            <w:r w:rsidRPr="00DA565F">
              <w:rPr>
                <w:rFonts w:ascii="仿宋_GB2312" w:eastAsia="仿宋_GB2312" w:hAnsi="仿宋_GB2312" w:cs="仿宋_GB2312"/>
                <w:color w:val="000000"/>
                <w:kern w:val="0"/>
                <w:sz w:val="24"/>
                <w:szCs w:val="24"/>
              </w:rPr>
              <w:t>74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——季节性临时工人</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color w:val="000000"/>
                <w:kern w:val="0"/>
                <w:sz w:val="24"/>
                <w:szCs w:val="24"/>
              </w:rPr>
            </w:pPr>
            <w:r w:rsidRPr="00DA565F">
              <w:rPr>
                <w:rFonts w:ascii="仿宋_GB2312" w:eastAsia="仿宋_GB2312" w:hAnsi="仿宋_GB2312" w:cs="仿宋_GB2312"/>
                <w:color w:val="000000"/>
                <w:kern w:val="0"/>
                <w:sz w:val="24"/>
                <w:szCs w:val="24"/>
              </w:rPr>
              <w:t>75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9568" w:type="dxa"/>
            <w:gridSpan w:val="10"/>
            <w:tcBorders>
              <w:left w:val="single" w:sz="4" w:space="0" w:color="auto"/>
              <w:right w:val="single" w:sz="4" w:space="0" w:color="auto"/>
            </w:tcBorders>
            <w:vAlign w:val="center"/>
          </w:tcPr>
          <w:p w:rsidR="001D39C4" w:rsidRPr="00DA565F" w:rsidRDefault="001D39C4">
            <w:pPr>
              <w:adjustRightInd w:val="0"/>
              <w:snapToGrid w:val="0"/>
              <w:spacing w:line="360" w:lineRule="exact"/>
              <w:jc w:val="left"/>
              <w:rPr>
                <w:rFonts w:ascii="黑体" w:eastAsia="黑体" w:hAnsi="黑体" w:cs="黑体" w:hint="eastAsia"/>
                <w:bCs/>
                <w:color w:val="000000"/>
                <w:kern w:val="0"/>
                <w:sz w:val="24"/>
                <w:szCs w:val="24"/>
                <w:lang/>
              </w:rPr>
            </w:pPr>
            <w:r w:rsidRPr="00DA565F">
              <w:rPr>
                <w:rFonts w:ascii="黑体" w:eastAsia="黑体" w:hAnsi="黑体" w:cs="黑体" w:hint="eastAsia"/>
                <w:bCs/>
                <w:color w:val="000000"/>
                <w:kern w:val="0"/>
                <w:sz w:val="24"/>
                <w:szCs w:val="24"/>
                <w:lang/>
              </w:rPr>
              <w:t>五、企业竞争力指标</w:t>
            </w: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1.建立质量管理体系和标准体系</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2.通过质量管理体系认证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3</w:t>
            </w:r>
            <w:r w:rsidRPr="00DA565F">
              <w:rPr>
                <w:rFonts w:ascii="仿宋_GB2312" w:eastAsia="仿宋_GB2312" w:hAnsi="仿宋_GB2312" w:cs="仿宋_GB2312"/>
                <w:color w:val="000000"/>
                <w:kern w:val="0"/>
                <w:sz w:val="24"/>
                <w:szCs w:val="24"/>
                <w:lang/>
              </w:rPr>
              <w:t>.</w:t>
            </w:r>
            <w:r w:rsidRPr="00DA565F">
              <w:rPr>
                <w:rFonts w:ascii="仿宋_GB2312" w:eastAsia="仿宋_GB2312" w:hAnsi="仿宋_GB2312" w:cs="仿宋_GB2312" w:hint="eastAsia"/>
                <w:color w:val="000000"/>
                <w:kern w:val="0"/>
                <w:sz w:val="24"/>
                <w:szCs w:val="24"/>
                <w:lang/>
              </w:rPr>
              <w:t>GMP认证数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4</w:t>
            </w:r>
            <w:r w:rsidRPr="00DA565F">
              <w:rPr>
                <w:rFonts w:ascii="仿宋_GB2312" w:eastAsia="仿宋_GB2312" w:hAnsi="仿宋_GB2312" w:cs="仿宋_GB2312"/>
                <w:color w:val="000000"/>
                <w:kern w:val="0"/>
                <w:sz w:val="24"/>
                <w:szCs w:val="24"/>
                <w:lang/>
              </w:rPr>
              <w:t>.</w:t>
            </w:r>
            <w:r w:rsidRPr="00DA565F">
              <w:rPr>
                <w:rFonts w:ascii="仿宋_GB2312" w:eastAsia="仿宋_GB2312" w:hAnsi="仿宋_GB2312" w:cs="仿宋_GB2312" w:hint="eastAsia"/>
                <w:color w:val="000000"/>
                <w:kern w:val="0"/>
                <w:sz w:val="24"/>
                <w:szCs w:val="24"/>
                <w:lang/>
              </w:rPr>
              <w:t>HACCP认证数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79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5</w:t>
            </w:r>
            <w:r w:rsidRPr="00DA565F">
              <w:rPr>
                <w:rFonts w:ascii="仿宋_GB2312" w:eastAsia="仿宋_GB2312" w:hAnsi="仿宋_GB2312" w:cs="仿宋_GB2312"/>
                <w:color w:val="000000"/>
                <w:kern w:val="0"/>
                <w:sz w:val="24"/>
                <w:szCs w:val="24"/>
                <w:lang/>
              </w:rPr>
              <w:t>.</w:t>
            </w:r>
            <w:r w:rsidRPr="00DA565F">
              <w:rPr>
                <w:rFonts w:ascii="仿宋_GB2312" w:eastAsia="仿宋_GB2312" w:hAnsi="仿宋_GB2312" w:cs="仿宋_GB2312" w:hint="eastAsia"/>
                <w:color w:val="000000"/>
                <w:kern w:val="0"/>
                <w:sz w:val="24"/>
                <w:szCs w:val="24"/>
                <w:lang/>
              </w:rPr>
              <w:t>FDA认证数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80</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lastRenderedPageBreak/>
              <w:t>6.能够按照或者高于国家、行业、地方标准进行生产</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7.使用国家或省农产品质量安全追溯管理平台，开展农产品质量安全追溯管理</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8</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政府质量奖</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9</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无公害农产品认证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10</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绿色食品认证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11</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有机食品认证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bCs/>
                <w:color w:val="000000"/>
                <w:kern w:val="0"/>
                <w:sz w:val="24"/>
                <w:szCs w:val="24"/>
                <w:lang/>
              </w:rPr>
            </w:pPr>
            <w:r w:rsidRPr="00DA565F">
              <w:rPr>
                <w:rFonts w:ascii="仿宋_GB2312" w:eastAsia="仿宋_GB2312" w:hAnsi="仿宋_GB2312" w:cs="仿宋_GB2312"/>
                <w:bCs/>
                <w:color w:val="000000"/>
                <w:kern w:val="0"/>
                <w:sz w:val="24"/>
                <w:szCs w:val="24"/>
                <w:lang/>
              </w:rPr>
              <w:t>1</w:t>
            </w:r>
            <w:r w:rsidRPr="00DA565F">
              <w:rPr>
                <w:rFonts w:ascii="仿宋_GB2312" w:eastAsia="仿宋_GB2312" w:hAnsi="仿宋_GB2312" w:cs="仿宋_GB2312" w:hint="eastAsia"/>
                <w:bCs/>
                <w:color w:val="000000"/>
                <w:kern w:val="0"/>
                <w:sz w:val="24"/>
                <w:szCs w:val="24"/>
                <w:lang/>
              </w:rPr>
              <w:t>2</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获省名牌产品（农业类）认定资质</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bCs/>
                <w:color w:val="000000"/>
                <w:kern w:val="0"/>
                <w:sz w:val="24"/>
                <w:szCs w:val="24"/>
                <w:lang/>
              </w:rPr>
            </w:pPr>
            <w:r w:rsidRPr="00DA565F">
              <w:rPr>
                <w:rFonts w:ascii="仿宋_GB2312" w:eastAsia="仿宋_GB2312" w:hAnsi="仿宋_GB2312" w:cs="仿宋_GB2312"/>
                <w:bCs/>
                <w:color w:val="000000"/>
                <w:kern w:val="0"/>
                <w:sz w:val="24"/>
                <w:szCs w:val="24"/>
                <w:lang/>
              </w:rPr>
              <w:t>1</w:t>
            </w:r>
            <w:r w:rsidRPr="00DA565F">
              <w:rPr>
                <w:rFonts w:ascii="仿宋_GB2312" w:eastAsia="仿宋_GB2312" w:hAnsi="仿宋_GB2312" w:cs="仿宋_GB2312" w:hint="eastAsia"/>
                <w:bCs/>
                <w:color w:val="000000"/>
                <w:kern w:val="0"/>
                <w:sz w:val="24"/>
                <w:szCs w:val="24"/>
                <w:lang/>
              </w:rPr>
              <w:t>3.有入围省名特优新农产品区域公用品牌核心企业、品牌产品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14.农产品原产地认证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89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15</w:t>
            </w:r>
            <w:r w:rsidRPr="00DA565F">
              <w:rPr>
                <w:rFonts w:ascii="仿宋_GB2312" w:eastAsia="仿宋_GB2312" w:hAnsi="仿宋_GB2312" w:cs="仿宋_GB2312"/>
                <w:bCs/>
                <w:color w:val="000000"/>
                <w:kern w:val="0"/>
                <w:sz w:val="24"/>
                <w:szCs w:val="24"/>
                <w:lang/>
              </w:rPr>
              <w:t>.</w:t>
            </w:r>
            <w:r w:rsidRPr="00DA565F">
              <w:rPr>
                <w:rFonts w:ascii="仿宋_GB2312" w:eastAsia="仿宋_GB2312" w:hAnsi="仿宋_GB2312" w:cs="仿宋_GB2312" w:hint="eastAsia"/>
                <w:bCs/>
                <w:color w:val="000000"/>
                <w:kern w:val="0"/>
                <w:sz w:val="24"/>
                <w:szCs w:val="24"/>
                <w:lang/>
              </w:rPr>
              <w:t>地理标志产品认证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90</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bCs/>
                <w:color w:val="000000"/>
                <w:kern w:val="0"/>
                <w:sz w:val="24"/>
                <w:szCs w:val="24"/>
                <w:lang/>
              </w:rPr>
            </w:pPr>
            <w:r w:rsidRPr="00DA565F">
              <w:rPr>
                <w:rFonts w:ascii="仿宋_GB2312" w:eastAsia="仿宋_GB2312" w:hAnsi="仿宋_GB2312" w:cs="仿宋_GB2312"/>
                <w:bCs/>
                <w:color w:val="000000"/>
                <w:kern w:val="0"/>
                <w:sz w:val="24"/>
                <w:szCs w:val="24"/>
                <w:lang/>
              </w:rPr>
              <w:t>1</w:t>
            </w:r>
            <w:r w:rsidRPr="00DA565F">
              <w:rPr>
                <w:rFonts w:ascii="仿宋_GB2312" w:eastAsia="仿宋_GB2312" w:hAnsi="仿宋_GB2312" w:cs="仿宋_GB2312" w:hint="eastAsia"/>
                <w:bCs/>
                <w:color w:val="000000"/>
                <w:kern w:val="0"/>
                <w:sz w:val="24"/>
                <w:szCs w:val="24"/>
                <w:lang/>
              </w:rPr>
              <w:t>6.获得专利数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17.获得商标数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18.通过环境管理体系认证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19.通过职业健康安全管理体系认证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20.通过食品安全管理体系认证</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bCs/>
                <w:color w:val="000000"/>
                <w:kern w:val="0"/>
                <w:sz w:val="24"/>
                <w:szCs w:val="24"/>
                <w:lang/>
              </w:rPr>
            </w:pPr>
            <w:r w:rsidRPr="00DA565F">
              <w:rPr>
                <w:rFonts w:ascii="仿宋_GB2312" w:eastAsia="仿宋_GB2312" w:hAnsi="仿宋_GB2312" w:cs="仿宋_GB2312"/>
                <w:bCs/>
                <w:color w:val="000000"/>
                <w:kern w:val="0"/>
                <w:sz w:val="24"/>
                <w:szCs w:val="24"/>
                <w:lang/>
              </w:rPr>
              <w:t>2</w:t>
            </w:r>
            <w:r w:rsidRPr="00DA565F">
              <w:rPr>
                <w:rFonts w:ascii="仿宋_GB2312" w:eastAsia="仿宋_GB2312" w:hAnsi="仿宋_GB2312" w:cs="仿宋_GB2312" w:hint="eastAsia"/>
                <w:bCs/>
                <w:color w:val="000000"/>
                <w:kern w:val="0"/>
                <w:sz w:val="24"/>
                <w:szCs w:val="24"/>
                <w:lang/>
              </w:rPr>
              <w:t>1.通过环保达标评定</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bCs/>
                <w:color w:val="000000"/>
                <w:kern w:val="0"/>
                <w:sz w:val="24"/>
                <w:szCs w:val="24"/>
                <w:lang/>
              </w:rPr>
            </w:pPr>
            <w:r w:rsidRPr="00DA565F">
              <w:rPr>
                <w:rFonts w:ascii="仿宋_GB2312" w:eastAsia="仿宋_GB2312" w:hAnsi="仿宋_GB2312" w:cs="仿宋_GB2312"/>
                <w:bCs/>
                <w:color w:val="000000"/>
                <w:kern w:val="0"/>
                <w:sz w:val="24"/>
                <w:szCs w:val="24"/>
                <w:lang/>
              </w:rPr>
              <w:t>2</w:t>
            </w:r>
            <w:r w:rsidRPr="00DA565F">
              <w:rPr>
                <w:rFonts w:ascii="仿宋_GB2312" w:eastAsia="仿宋_GB2312" w:hAnsi="仿宋_GB2312" w:cs="仿宋_GB2312" w:hint="eastAsia"/>
                <w:bCs/>
                <w:color w:val="000000"/>
                <w:kern w:val="0"/>
                <w:sz w:val="24"/>
                <w:szCs w:val="24"/>
                <w:lang/>
              </w:rPr>
              <w:t>2.拥有新品种权数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bCs/>
                <w:color w:val="000000"/>
                <w:kern w:val="0"/>
                <w:sz w:val="24"/>
                <w:szCs w:val="24"/>
                <w:lang/>
              </w:rPr>
            </w:pPr>
            <w:r w:rsidRPr="00DA565F">
              <w:rPr>
                <w:rFonts w:ascii="仿宋_GB2312" w:eastAsia="仿宋_GB2312" w:hAnsi="仿宋_GB2312" w:cs="仿宋_GB2312"/>
                <w:bCs/>
                <w:color w:val="000000"/>
                <w:kern w:val="0"/>
                <w:sz w:val="24"/>
                <w:szCs w:val="24"/>
                <w:lang/>
              </w:rPr>
              <w:t>2</w:t>
            </w:r>
            <w:r w:rsidRPr="00DA565F">
              <w:rPr>
                <w:rFonts w:ascii="仿宋_GB2312" w:eastAsia="仿宋_GB2312" w:hAnsi="仿宋_GB2312" w:cs="仿宋_GB2312" w:hint="eastAsia"/>
                <w:bCs/>
                <w:color w:val="000000"/>
                <w:kern w:val="0"/>
                <w:sz w:val="24"/>
                <w:szCs w:val="24"/>
                <w:lang/>
              </w:rPr>
              <w:t>3.</w:t>
            </w:r>
            <w:r w:rsidRPr="00DA565F">
              <w:rPr>
                <w:rFonts w:ascii="仿宋_GB2312" w:eastAsia="仿宋_GB2312" w:hAnsi="仿宋_GB2312" w:cs="仿宋_GB2312" w:hint="eastAsia"/>
                <w:color w:val="000000"/>
                <w:kern w:val="0"/>
                <w:sz w:val="24"/>
                <w:szCs w:val="24"/>
                <w:lang/>
              </w:rPr>
              <w:t>获得省、部级科技成果、推广奖数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color w:val="000000"/>
                <w:kern w:val="0"/>
                <w:sz w:val="24"/>
                <w:szCs w:val="24"/>
                <w:lang/>
              </w:rPr>
            </w:pPr>
            <w:r w:rsidRPr="00DA565F">
              <w:rPr>
                <w:rFonts w:ascii="仿宋_GB2312" w:eastAsia="仿宋_GB2312" w:hAnsi="仿宋_GB2312" w:cs="仿宋_GB2312"/>
                <w:color w:val="000000"/>
                <w:kern w:val="0"/>
                <w:sz w:val="24"/>
                <w:szCs w:val="24"/>
                <w:lang/>
              </w:rPr>
              <w:t>2</w:t>
            </w:r>
            <w:r w:rsidRPr="00DA565F">
              <w:rPr>
                <w:rFonts w:ascii="仿宋_GB2312" w:eastAsia="仿宋_GB2312" w:hAnsi="仿宋_GB2312" w:cs="仿宋_GB2312" w:hint="eastAsia"/>
                <w:color w:val="000000"/>
                <w:kern w:val="0"/>
                <w:sz w:val="24"/>
                <w:szCs w:val="24"/>
                <w:lang/>
              </w:rPr>
              <w:t>4.有专门研发机构</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99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color w:val="000000"/>
                <w:kern w:val="0"/>
                <w:sz w:val="24"/>
                <w:szCs w:val="24"/>
                <w:lang/>
              </w:rPr>
            </w:pPr>
            <w:r w:rsidRPr="00DA565F">
              <w:rPr>
                <w:rFonts w:ascii="仿宋_GB2312" w:eastAsia="仿宋_GB2312" w:hAnsi="仿宋_GB2312" w:cs="仿宋_GB2312"/>
                <w:color w:val="000000"/>
                <w:kern w:val="0"/>
                <w:sz w:val="24"/>
                <w:szCs w:val="24"/>
                <w:lang/>
              </w:rPr>
              <w:t>2</w:t>
            </w:r>
            <w:r w:rsidRPr="00DA565F">
              <w:rPr>
                <w:rFonts w:ascii="仿宋_GB2312" w:eastAsia="仿宋_GB2312" w:hAnsi="仿宋_GB2312" w:cs="仿宋_GB2312" w:hint="eastAsia"/>
                <w:color w:val="000000"/>
                <w:kern w:val="0"/>
                <w:sz w:val="24"/>
                <w:szCs w:val="24"/>
                <w:lang/>
              </w:rPr>
              <w:t>5.专门研发人员数</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人</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100</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color w:val="000000"/>
                <w:kern w:val="0"/>
                <w:sz w:val="24"/>
                <w:szCs w:val="24"/>
                <w:lang/>
              </w:rPr>
            </w:pPr>
            <w:r w:rsidRPr="00DA565F">
              <w:rPr>
                <w:rFonts w:ascii="仿宋_GB2312" w:eastAsia="仿宋_GB2312" w:hAnsi="仿宋_GB2312" w:cs="仿宋_GB2312"/>
                <w:color w:val="000000"/>
                <w:kern w:val="0"/>
                <w:sz w:val="24"/>
                <w:szCs w:val="24"/>
                <w:lang/>
              </w:rPr>
              <w:t>2</w:t>
            </w:r>
            <w:r w:rsidRPr="00DA565F">
              <w:rPr>
                <w:rFonts w:ascii="仿宋_GB2312" w:eastAsia="仿宋_GB2312" w:hAnsi="仿宋_GB2312" w:cs="仿宋_GB2312" w:hint="eastAsia"/>
                <w:color w:val="000000"/>
                <w:kern w:val="0"/>
                <w:sz w:val="24"/>
                <w:szCs w:val="24"/>
                <w:lang/>
              </w:rPr>
              <w:t>6.当年投入研发经费</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万元</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bCs/>
                <w:color w:val="000000"/>
                <w:kern w:val="0"/>
                <w:sz w:val="24"/>
                <w:szCs w:val="24"/>
                <w:lang/>
              </w:rPr>
            </w:pPr>
            <w:r w:rsidRPr="00DA565F">
              <w:rPr>
                <w:rFonts w:ascii="仿宋_GB2312" w:eastAsia="仿宋_GB2312" w:hAnsi="仿宋_GB2312" w:cs="仿宋_GB2312"/>
                <w:bCs/>
                <w:color w:val="000000"/>
                <w:kern w:val="0"/>
                <w:sz w:val="24"/>
                <w:szCs w:val="24"/>
                <w:lang/>
              </w:rPr>
              <w:t>2</w:t>
            </w:r>
            <w:r w:rsidRPr="00DA565F">
              <w:rPr>
                <w:rFonts w:ascii="仿宋_GB2312" w:eastAsia="仿宋_GB2312" w:hAnsi="仿宋_GB2312" w:cs="仿宋_GB2312" w:hint="eastAsia"/>
                <w:bCs/>
                <w:color w:val="000000"/>
                <w:kern w:val="0"/>
                <w:sz w:val="24"/>
                <w:szCs w:val="24"/>
                <w:lang/>
              </w:rPr>
              <w:t>7.获得高新技术企业资格</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28.获评农业农村部畜禽养殖标准化示范场、水产健康养殖示范场</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103</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29.列入省“菜篮子”基地、粤港澳大湾区“菜篮子”生产基地及产品加工企业</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104</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lastRenderedPageBreak/>
              <w:t>30.获评中国种业骨干企业、国家或省级良种场</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105</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31.获评省级及以上休闲农业与乡村旅游示范点、农业公园、3A级及以上旅游景点</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106</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bCs/>
                <w:color w:val="000000"/>
                <w:kern w:val="0"/>
                <w:sz w:val="24"/>
                <w:szCs w:val="24"/>
                <w:lang/>
              </w:rPr>
            </w:pPr>
            <w:r w:rsidRPr="00DA565F">
              <w:rPr>
                <w:rFonts w:ascii="仿宋_GB2312" w:eastAsia="仿宋_GB2312" w:hAnsi="仿宋_GB2312" w:cs="仿宋_GB2312"/>
                <w:bCs/>
                <w:color w:val="000000"/>
                <w:kern w:val="0"/>
                <w:sz w:val="24"/>
                <w:szCs w:val="24"/>
                <w:lang/>
              </w:rPr>
              <w:t>3</w:t>
            </w:r>
            <w:r w:rsidRPr="00DA565F">
              <w:rPr>
                <w:rFonts w:ascii="仿宋_GB2312" w:eastAsia="仿宋_GB2312" w:hAnsi="仿宋_GB2312" w:cs="仿宋_GB2312" w:hint="eastAsia"/>
                <w:bCs/>
                <w:color w:val="000000"/>
                <w:kern w:val="0"/>
                <w:sz w:val="24"/>
                <w:szCs w:val="24"/>
                <w:lang/>
              </w:rPr>
              <w:t>2.建立有企业管理制度和财务制度</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是\否</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107</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bCs/>
                <w:color w:val="000000"/>
                <w:kern w:val="0"/>
                <w:sz w:val="24"/>
                <w:szCs w:val="24"/>
                <w:lang/>
              </w:rPr>
            </w:pPr>
            <w:r w:rsidRPr="00DA565F">
              <w:rPr>
                <w:rFonts w:ascii="仿宋_GB2312" w:eastAsia="仿宋_GB2312" w:hAnsi="仿宋_GB2312" w:cs="仿宋_GB2312"/>
                <w:bCs/>
                <w:color w:val="000000"/>
                <w:kern w:val="0"/>
                <w:sz w:val="24"/>
                <w:szCs w:val="24"/>
                <w:lang/>
              </w:rPr>
              <w:t>3</w:t>
            </w:r>
            <w:r w:rsidRPr="00DA565F">
              <w:rPr>
                <w:rFonts w:ascii="仿宋_GB2312" w:eastAsia="仿宋_GB2312" w:hAnsi="仿宋_GB2312" w:cs="仿宋_GB2312" w:hint="eastAsia"/>
                <w:bCs/>
                <w:color w:val="000000"/>
                <w:kern w:val="0"/>
                <w:sz w:val="24"/>
                <w:szCs w:val="24"/>
                <w:lang/>
              </w:rPr>
              <w:t>3.其他省级以上奖励数目</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个</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108</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4656" w:type="dxa"/>
            <w:gridSpan w:val="3"/>
            <w:tcBorders>
              <w:left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bCs/>
                <w:color w:val="000000"/>
                <w:kern w:val="0"/>
                <w:sz w:val="24"/>
                <w:szCs w:val="24"/>
                <w:lang/>
              </w:rPr>
            </w:pPr>
            <w:r w:rsidRPr="00DA565F">
              <w:rPr>
                <w:rFonts w:ascii="仿宋_GB2312" w:eastAsia="仿宋_GB2312" w:hAnsi="仿宋_GB2312" w:cs="仿宋_GB2312" w:hint="eastAsia"/>
                <w:bCs/>
                <w:color w:val="000000"/>
                <w:kern w:val="0"/>
                <w:sz w:val="24"/>
                <w:szCs w:val="24"/>
                <w:lang/>
              </w:rPr>
              <w:t>（填写奖励名称）</w:t>
            </w:r>
            <w:r w:rsidRPr="00DA565F">
              <w:rPr>
                <w:rFonts w:ascii="仿宋_GB2312" w:eastAsia="仿宋_GB2312" w:hAnsi="仿宋_GB2312" w:cs="仿宋_GB2312" w:hint="eastAsia"/>
                <w:bCs/>
                <w:color w:val="000000"/>
                <w:kern w:val="0"/>
                <w:sz w:val="24"/>
                <w:szCs w:val="24"/>
                <w:u w:val="single"/>
                <w:lang/>
              </w:rPr>
              <w:t xml:space="preserve">             </w:t>
            </w:r>
            <w:r w:rsidRPr="00DA565F">
              <w:rPr>
                <w:rFonts w:ascii="仿宋_GB2312" w:eastAsia="仿宋_GB2312" w:hAnsi="仿宋_GB2312" w:cs="仿宋_GB2312" w:hint="eastAsia"/>
                <w:bCs/>
                <w:color w:val="000000"/>
                <w:kern w:val="0"/>
                <w:sz w:val="24"/>
                <w:szCs w:val="24"/>
                <w:lang/>
              </w:rPr>
              <w:t xml:space="preserve"> </w:t>
            </w:r>
          </w:p>
        </w:tc>
        <w:tc>
          <w:tcPr>
            <w:tcW w:w="1142"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w:t>
            </w:r>
          </w:p>
        </w:tc>
        <w:tc>
          <w:tcPr>
            <w:tcW w:w="1183" w:type="dxa"/>
            <w:gridSpan w:val="3"/>
            <w:tcBorders>
              <w:top w:val="single" w:sz="4" w:space="0" w:color="auto"/>
              <w:left w:val="nil"/>
              <w:bottom w:val="single" w:sz="4" w:space="0" w:color="auto"/>
              <w:right w:val="nil"/>
            </w:tcBorders>
            <w:vAlign w:val="center"/>
          </w:tcPr>
          <w:p w:rsidR="001D39C4" w:rsidRPr="00DA565F" w:rsidRDefault="001D39C4">
            <w:pPr>
              <w:adjustRightInd w:val="0"/>
              <w:snapToGrid w:val="0"/>
              <w:spacing w:line="360" w:lineRule="exact"/>
              <w:jc w:val="center"/>
              <w:rPr>
                <w:rFonts w:ascii="仿宋_GB2312" w:eastAsia="仿宋_GB2312" w:hAnsi="仿宋_GB2312" w:cs="仿宋_GB2312" w:hint="eastAsia"/>
                <w:color w:val="000000"/>
                <w:kern w:val="0"/>
                <w:sz w:val="24"/>
                <w:szCs w:val="24"/>
              </w:rPr>
            </w:pPr>
            <w:r w:rsidRPr="00DA565F">
              <w:rPr>
                <w:rFonts w:ascii="仿宋_GB2312" w:eastAsia="仿宋_GB2312" w:hAnsi="仿宋_GB2312" w:cs="仿宋_GB2312" w:hint="eastAsia"/>
                <w:color w:val="000000"/>
                <w:kern w:val="0"/>
                <w:sz w:val="24"/>
                <w:szCs w:val="24"/>
              </w:rPr>
              <w:t>109</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D39C4" w:rsidRPr="00DA565F" w:rsidRDefault="001D39C4">
            <w:pPr>
              <w:adjustRightInd w:val="0"/>
              <w:snapToGrid w:val="0"/>
              <w:spacing w:line="360" w:lineRule="exact"/>
              <w:rPr>
                <w:rFonts w:ascii="仿宋_GB2312" w:eastAsia="仿宋_GB2312" w:hAnsi="仿宋_GB2312" w:cs="仿宋_GB2312" w:hint="eastAsia"/>
                <w:color w:val="000000"/>
                <w:kern w:val="0"/>
                <w:sz w:val="24"/>
                <w:szCs w:val="24"/>
              </w:rPr>
            </w:pPr>
          </w:p>
        </w:tc>
      </w:tr>
      <w:tr w:rsidR="001D39C4" w:rsidRPr="00DA565F" w:rsidTr="00DA565F">
        <w:trPr>
          <w:trHeight w:val="482"/>
          <w:jc w:val="center"/>
        </w:trPr>
        <w:tc>
          <w:tcPr>
            <w:tcW w:w="9568" w:type="dxa"/>
            <w:gridSpan w:val="10"/>
          </w:tcPr>
          <w:p w:rsidR="001D39C4" w:rsidRPr="00DA565F" w:rsidRDefault="001D39C4">
            <w:pPr>
              <w:adjustRightInd w:val="0"/>
              <w:snapToGrid w:val="0"/>
              <w:spacing w:line="300" w:lineRule="exact"/>
              <w:jc w:val="lef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企业简介（可另加附页）：</w:t>
            </w:r>
          </w:p>
        </w:tc>
      </w:tr>
      <w:tr w:rsidR="001D39C4" w:rsidRPr="00DA565F" w:rsidTr="00DA565F">
        <w:trPr>
          <w:trHeight w:val="482"/>
          <w:jc w:val="center"/>
        </w:trPr>
        <w:tc>
          <w:tcPr>
            <w:tcW w:w="5798" w:type="dxa"/>
            <w:gridSpan w:val="4"/>
          </w:tcPr>
          <w:p w:rsidR="001D39C4" w:rsidRPr="00DA565F" w:rsidRDefault="001D39C4">
            <w:pPr>
              <w:adjustRightInd w:val="0"/>
              <w:snapToGrid w:val="0"/>
              <w:spacing w:line="40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县（市、区）农业产业化工作主管部门意见：</w:t>
            </w:r>
          </w:p>
        </w:tc>
        <w:tc>
          <w:tcPr>
            <w:tcW w:w="3770" w:type="dxa"/>
            <w:gridSpan w:val="6"/>
          </w:tcPr>
          <w:p w:rsidR="001D39C4" w:rsidRPr="00DA565F" w:rsidRDefault="001D39C4">
            <w:pPr>
              <w:adjustRightInd w:val="0"/>
              <w:snapToGrid w:val="0"/>
              <w:spacing w:line="40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地级以上市农业产业化工作主管部门意见：</w:t>
            </w:r>
          </w:p>
        </w:tc>
      </w:tr>
      <w:tr w:rsidR="001D39C4" w:rsidRPr="00DA565F" w:rsidTr="00DA565F">
        <w:trPr>
          <w:trHeight w:val="482"/>
          <w:jc w:val="center"/>
        </w:trPr>
        <w:tc>
          <w:tcPr>
            <w:tcW w:w="9568" w:type="dxa"/>
            <w:gridSpan w:val="10"/>
          </w:tcPr>
          <w:p w:rsidR="001D39C4" w:rsidRPr="00DA565F" w:rsidRDefault="001D39C4">
            <w:pPr>
              <w:adjustRightInd w:val="0"/>
              <w:snapToGrid w:val="0"/>
              <w:spacing w:line="400" w:lineRule="exact"/>
              <w:rPr>
                <w:rFonts w:ascii="仿宋_GB2312" w:eastAsia="仿宋_GB2312" w:hAnsi="仿宋_GB2312" w:cs="仿宋_GB2312" w:hint="eastAsia"/>
                <w:color w:val="000000"/>
                <w:kern w:val="0"/>
                <w:sz w:val="24"/>
                <w:szCs w:val="24"/>
                <w:lang/>
              </w:rPr>
            </w:pPr>
            <w:r w:rsidRPr="00DA565F">
              <w:rPr>
                <w:rFonts w:ascii="仿宋_GB2312" w:eastAsia="仿宋_GB2312" w:hAnsi="仿宋_GB2312" w:cs="仿宋_GB2312" w:hint="eastAsia"/>
                <w:color w:val="000000"/>
                <w:kern w:val="0"/>
                <w:sz w:val="24"/>
                <w:szCs w:val="24"/>
                <w:lang/>
              </w:rPr>
              <w:t>地级以上市政府或省直属企业业务主管部门意见：</w:t>
            </w:r>
          </w:p>
        </w:tc>
      </w:tr>
    </w:tbl>
    <w:p w:rsidR="001D39C4" w:rsidRPr="00DA565F" w:rsidRDefault="001D39C4" w:rsidP="00DA565F">
      <w:pPr>
        <w:adjustRightInd w:val="0"/>
        <w:snapToGrid w:val="0"/>
        <w:spacing w:line="320" w:lineRule="exact"/>
        <w:rPr>
          <w:rFonts w:ascii="黑体" w:eastAsia="黑体" w:hAnsi="宋体" w:cs="黑体" w:hint="eastAsia"/>
          <w:color w:val="000000"/>
          <w:kern w:val="0"/>
          <w:sz w:val="24"/>
        </w:rPr>
      </w:pPr>
      <w:r w:rsidRPr="00DA565F">
        <w:rPr>
          <w:rFonts w:ascii="黑体" w:eastAsia="黑体" w:hAnsi="宋体" w:cs="黑体" w:hint="eastAsia"/>
          <w:color w:val="000000"/>
          <w:kern w:val="0"/>
          <w:sz w:val="24"/>
          <w:lang/>
        </w:rPr>
        <w:t>指标解释：</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1.企业类型包括农产品生产、休闲农业、农产品加工、农产品流通、农产品批发</w:t>
      </w:r>
    </w:p>
    <w:p w:rsidR="001D39C4" w:rsidRDefault="001D39C4" w:rsidP="00DA565F">
      <w:pPr>
        <w:adjustRightInd w:val="0"/>
        <w:snapToGrid w:val="0"/>
        <w:spacing w:line="320" w:lineRule="exact"/>
        <w:ind w:firstLineChars="200" w:firstLine="480"/>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市场、农产品电子商务、农技推广、农机、农药、兽药、饲料、肥料生产及服</w:t>
      </w:r>
    </w:p>
    <w:p w:rsidR="001D39C4" w:rsidRDefault="001D39C4" w:rsidP="00DA565F">
      <w:pPr>
        <w:adjustRightInd w:val="0"/>
        <w:snapToGrid w:val="0"/>
        <w:spacing w:line="320" w:lineRule="exact"/>
        <w:ind w:firstLineChars="200" w:firstLine="48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务以及其他涉农企业。</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2.销售收入是指当年企业实现的销售收入总额。</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3.交易额是指全年进场交易的各类产品成交额之和(</w:t>
      </w:r>
      <w:r>
        <w:rPr>
          <w:rFonts w:ascii="仿宋_GB2312" w:eastAsia="仿宋_GB2312" w:hAnsi="仿宋_GB2312" w:cs="仿宋_GB2312" w:hint="eastAsia"/>
          <w:color w:val="000000"/>
          <w:kern w:val="0"/>
          <w:sz w:val="24"/>
          <w:lang/>
        </w:rPr>
        <w:t>农产品批发市场类填写）</w:t>
      </w:r>
      <w:r>
        <w:rPr>
          <w:rFonts w:ascii="仿宋_GB2312" w:eastAsia="仿宋_GB2312" w:hAnsi="仿宋_GB2312" w:cs="仿宋_GB2312" w:hint="eastAsia"/>
          <w:color w:val="000000"/>
          <w:kern w:val="0"/>
          <w:sz w:val="24"/>
        </w:rPr>
        <w:t>。</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4.实际利用外资额度是指外商对企业投资的实际资金数额。</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5.合同关系是指以合同、订单等契约方式向农户收购农产品、提供生产资料等，</w:t>
      </w:r>
    </w:p>
    <w:p w:rsidR="001D39C4" w:rsidRDefault="001D39C4" w:rsidP="00DA565F">
      <w:pPr>
        <w:adjustRightInd w:val="0"/>
        <w:snapToGrid w:val="0"/>
        <w:spacing w:line="320" w:lineRule="exact"/>
        <w:ind w:firstLineChars="200" w:firstLine="48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合同双方具有明确的权利、义务关系，合同具有法律效力。</w:t>
      </w:r>
    </w:p>
    <w:p w:rsidR="001D39C4" w:rsidRDefault="001D39C4" w:rsidP="00DA565F">
      <w:pPr>
        <w:numPr>
          <w:ilvl w:val="0"/>
          <w:numId w:val="3"/>
        </w:numPr>
        <w:adjustRightInd w:val="0"/>
        <w:snapToGrid w:val="0"/>
        <w:spacing w:line="320" w:lineRule="exact"/>
        <w:ind w:firstLineChars="100" w:firstLine="240"/>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合作方式按利润返还是指企业将农副产品加工、运输等增值的一部利润按一定</w:t>
      </w:r>
    </w:p>
    <w:p w:rsidR="001D39C4" w:rsidRDefault="001D39C4" w:rsidP="00DA565F">
      <w:pPr>
        <w:adjustRightInd w:val="0"/>
        <w:snapToGrid w:val="0"/>
        <w:spacing w:line="320" w:lineRule="exact"/>
        <w:ind w:firstLineChars="200" w:firstLine="48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的方式（如按交易量）返还给农户,也包括实行二次分配。</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7.股份合作方式按股份分红是指按股金比例进行利润分红。</w:t>
      </w:r>
    </w:p>
    <w:p w:rsidR="001D39C4" w:rsidRDefault="001D39C4" w:rsidP="00DA565F">
      <w:pPr>
        <w:adjustRightInd w:val="0"/>
        <w:snapToGrid w:val="0"/>
        <w:spacing w:line="320" w:lineRule="exact"/>
        <w:ind w:firstLineChars="100" w:firstLine="240"/>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8.带动农户增收是指带动的农户比从事其他生产或不参加产业化生产当年多增加</w:t>
      </w:r>
    </w:p>
    <w:p w:rsidR="001D39C4" w:rsidRDefault="001D39C4" w:rsidP="00DA565F">
      <w:pPr>
        <w:adjustRightInd w:val="0"/>
        <w:snapToGrid w:val="0"/>
        <w:spacing w:line="320" w:lineRule="exact"/>
        <w:ind w:firstLineChars="200" w:firstLine="480"/>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lang/>
        </w:rPr>
        <w:t>的收入。</w:t>
      </w:r>
    </w:p>
    <w:p w:rsidR="001D39C4" w:rsidRDefault="001D39C4" w:rsidP="00DA565F">
      <w:pPr>
        <w:adjustRightInd w:val="0"/>
        <w:snapToGrid w:val="0"/>
        <w:spacing w:line="320" w:lineRule="exact"/>
        <w:rPr>
          <w:rFonts w:hint="eastAsia"/>
          <w:color w:val="000000"/>
        </w:rPr>
        <w:sectPr w:rsidR="001D39C4">
          <w:pgSz w:w="11906" w:h="16838"/>
          <w:pgMar w:top="1871" w:right="1531" w:bottom="1871" w:left="1531" w:header="850" w:footer="1417" w:gutter="0"/>
          <w:cols w:space="720"/>
          <w:titlePg/>
          <w:docGrid w:type="lines" w:linePitch="595"/>
        </w:sectPr>
      </w:pPr>
      <w:r>
        <w:rPr>
          <w:rFonts w:ascii="黑体" w:eastAsia="黑体" w:hAnsi="宋体" w:cs="黑体" w:hint="eastAsia"/>
          <w:color w:val="000000"/>
          <w:kern w:val="0"/>
          <w:sz w:val="24"/>
          <w:lang/>
        </w:rPr>
        <w:t>注：</w:t>
      </w:r>
      <w:r>
        <w:rPr>
          <w:rFonts w:ascii="仿宋_GB2312" w:eastAsia="仿宋_GB2312" w:hAnsi="仿宋_GB2312" w:cs="仿宋_GB2312" w:hint="eastAsia"/>
          <w:color w:val="000000"/>
          <w:kern w:val="0"/>
          <w:sz w:val="24"/>
          <w:lang/>
        </w:rPr>
        <w:t>表内平衡关系66=67+68+69+70，72=71/66×10000。</w:t>
      </w:r>
    </w:p>
    <w:p w:rsidR="001D39C4" w:rsidRPr="00DA565F" w:rsidRDefault="001D39C4" w:rsidP="00DA565F">
      <w:pPr>
        <w:adjustRightInd w:val="0"/>
        <w:snapToGrid w:val="0"/>
        <w:spacing w:line="590" w:lineRule="exact"/>
        <w:rPr>
          <w:rFonts w:ascii="黑体" w:eastAsia="黑体" w:hAnsi="黑体" w:cs="黑体" w:hint="eastAsia"/>
          <w:kern w:val="0"/>
          <w:szCs w:val="32"/>
        </w:rPr>
      </w:pPr>
      <w:r w:rsidRPr="00DA565F">
        <w:rPr>
          <w:rFonts w:ascii="黑体" w:eastAsia="黑体" w:hAnsi="黑体" w:cs="黑体" w:hint="eastAsia"/>
          <w:kern w:val="0"/>
          <w:szCs w:val="32"/>
        </w:rPr>
        <w:lastRenderedPageBreak/>
        <w:t>附件3</w:t>
      </w:r>
    </w:p>
    <w:p w:rsidR="001D39C4" w:rsidRPr="00DA565F" w:rsidRDefault="001D39C4" w:rsidP="00DA565F">
      <w:pPr>
        <w:adjustRightInd w:val="0"/>
        <w:snapToGrid w:val="0"/>
        <w:spacing w:line="590" w:lineRule="exact"/>
        <w:ind w:firstLineChars="200" w:firstLine="640"/>
        <w:rPr>
          <w:rFonts w:ascii="仿宋_GB2312" w:eastAsia="仿宋_GB2312" w:hAnsi="仿宋_GB2312" w:cs="仿宋_GB2312" w:hint="eastAsia"/>
          <w:kern w:val="0"/>
          <w:szCs w:val="32"/>
        </w:rPr>
      </w:pPr>
    </w:p>
    <w:p w:rsidR="001D39C4" w:rsidRPr="00DA565F" w:rsidRDefault="001D39C4" w:rsidP="00DA565F">
      <w:pPr>
        <w:adjustRightInd w:val="0"/>
        <w:snapToGrid w:val="0"/>
        <w:spacing w:line="590" w:lineRule="exact"/>
        <w:jc w:val="center"/>
        <w:rPr>
          <w:rFonts w:ascii="方正小标宋简体" w:eastAsia="方正小标宋简体" w:hAnsi="方正小标宋简体" w:cs="方正小标宋简体" w:hint="eastAsia"/>
          <w:bCs/>
          <w:kern w:val="0"/>
          <w:sz w:val="44"/>
          <w:szCs w:val="44"/>
        </w:rPr>
      </w:pPr>
      <w:r w:rsidRPr="00DA565F">
        <w:rPr>
          <w:rFonts w:ascii="方正小标宋简体" w:eastAsia="方正小标宋简体" w:hAnsi="方正小标宋简体" w:cs="方正小标宋简体" w:hint="eastAsia"/>
          <w:bCs/>
          <w:kern w:val="0"/>
          <w:sz w:val="44"/>
          <w:szCs w:val="44"/>
          <w:lang/>
        </w:rPr>
        <w:t>申报</w:t>
      </w:r>
      <w:r>
        <w:rPr>
          <w:rFonts w:ascii="方正小标宋简体" w:eastAsia="方正小标宋简体" w:hAnsi="方正小标宋简体" w:cs="方正小标宋简体" w:hint="eastAsia"/>
          <w:bCs/>
          <w:kern w:val="0"/>
          <w:sz w:val="44"/>
          <w:szCs w:val="44"/>
          <w:lang/>
        </w:rPr>
        <w:t>监测</w:t>
      </w:r>
      <w:r w:rsidRPr="00DA565F">
        <w:rPr>
          <w:rFonts w:ascii="方正小标宋简体" w:eastAsia="方正小标宋简体" w:hAnsi="方正小标宋简体" w:cs="方正小标宋简体" w:hint="eastAsia"/>
          <w:bCs/>
          <w:kern w:val="0"/>
          <w:sz w:val="44"/>
          <w:szCs w:val="44"/>
          <w:lang/>
        </w:rPr>
        <w:t>材料真实性承诺书</w:t>
      </w:r>
    </w:p>
    <w:p w:rsidR="001D39C4" w:rsidRPr="00DA565F" w:rsidRDefault="001D39C4" w:rsidP="00DA565F">
      <w:pPr>
        <w:adjustRightInd w:val="0"/>
        <w:snapToGrid w:val="0"/>
        <w:spacing w:line="590" w:lineRule="exact"/>
        <w:jc w:val="center"/>
        <w:rPr>
          <w:rFonts w:ascii="楷体_GB2312" w:eastAsia="楷体_GB2312" w:hAnsi="楷体_GB2312" w:cs="楷体_GB2312" w:hint="eastAsia"/>
          <w:bCs/>
          <w:kern w:val="0"/>
          <w:szCs w:val="32"/>
        </w:rPr>
      </w:pPr>
      <w:r w:rsidRPr="00DA565F">
        <w:rPr>
          <w:rFonts w:ascii="楷体_GB2312" w:eastAsia="楷体_GB2312" w:hAnsi="楷体_GB2312" w:cs="楷体_GB2312" w:hint="eastAsia"/>
          <w:bCs/>
          <w:kern w:val="0"/>
          <w:szCs w:val="32"/>
          <w:lang/>
        </w:rPr>
        <w:t>（格式）</w:t>
      </w:r>
    </w:p>
    <w:p w:rsidR="001D39C4" w:rsidRPr="00DA565F" w:rsidRDefault="001D39C4" w:rsidP="00DA565F">
      <w:pPr>
        <w:adjustRightInd w:val="0"/>
        <w:snapToGrid w:val="0"/>
        <w:spacing w:line="590" w:lineRule="exact"/>
        <w:ind w:firstLineChars="200" w:firstLine="643"/>
        <w:rPr>
          <w:rFonts w:ascii="仿宋_GB2312" w:eastAsia="仿宋_GB2312" w:hAnsi="仿宋_GB2312" w:cs="仿宋_GB2312" w:hint="eastAsia"/>
          <w:b/>
          <w:kern w:val="0"/>
          <w:szCs w:val="32"/>
        </w:rPr>
      </w:pPr>
    </w:p>
    <w:p w:rsidR="001D39C4" w:rsidRPr="00DA565F" w:rsidRDefault="001D39C4" w:rsidP="00DA565F">
      <w:pPr>
        <w:adjustRightInd w:val="0"/>
        <w:snapToGrid w:val="0"/>
        <w:spacing w:line="590" w:lineRule="exact"/>
        <w:rPr>
          <w:rFonts w:ascii="仿宋_GB2312" w:eastAsia="仿宋_GB2312" w:hAnsi="仿宋_GB2312" w:cs="仿宋_GB2312" w:hint="eastAsia"/>
          <w:kern w:val="0"/>
          <w:szCs w:val="32"/>
        </w:rPr>
      </w:pPr>
      <w:r w:rsidRPr="00DA565F">
        <w:rPr>
          <w:rFonts w:ascii="仿宋_GB2312" w:eastAsia="仿宋_GB2312" w:hAnsi="仿宋_GB2312" w:cs="仿宋_GB2312" w:hint="eastAsia"/>
          <w:kern w:val="0"/>
          <w:szCs w:val="32"/>
          <w:lang/>
        </w:rPr>
        <w:t>各级农业产业化主管部门：</w:t>
      </w:r>
    </w:p>
    <w:p w:rsidR="001D39C4" w:rsidRPr="00DA565F" w:rsidRDefault="001D39C4" w:rsidP="00DA565F">
      <w:pPr>
        <w:adjustRightInd w:val="0"/>
        <w:snapToGrid w:val="0"/>
        <w:spacing w:line="590" w:lineRule="exact"/>
        <w:ind w:firstLineChars="200" w:firstLine="640"/>
        <w:rPr>
          <w:rFonts w:ascii="仿宋_GB2312" w:eastAsia="仿宋_GB2312" w:hAnsi="仿宋_GB2312" w:cs="仿宋_GB2312" w:hint="eastAsia"/>
          <w:kern w:val="0"/>
          <w:szCs w:val="32"/>
        </w:rPr>
      </w:pPr>
      <w:r w:rsidRPr="00DA565F">
        <w:rPr>
          <w:rFonts w:ascii="仿宋_GB2312" w:eastAsia="仿宋_GB2312" w:hAnsi="仿宋_GB2312" w:cs="仿宋_GB2312" w:hint="eastAsia"/>
          <w:kern w:val="0"/>
          <w:szCs w:val="32"/>
          <w:lang/>
        </w:rPr>
        <w:t>我单位郑重承诺：此次申报2021年度省重点农业龙头企业资格认定（监测）所提交的所有申报材料均真实、可靠、合法，如有虚假、伪造行为，我单位愿意承担相应法律责任，并承担由此产生的一切后果。</w:t>
      </w:r>
    </w:p>
    <w:p w:rsidR="001D39C4" w:rsidRPr="00DA565F" w:rsidRDefault="001D39C4" w:rsidP="00DA565F">
      <w:pPr>
        <w:adjustRightInd w:val="0"/>
        <w:snapToGrid w:val="0"/>
        <w:spacing w:line="590" w:lineRule="exact"/>
        <w:ind w:firstLineChars="200" w:firstLine="640"/>
        <w:rPr>
          <w:rFonts w:ascii="仿宋_GB2312" w:eastAsia="仿宋_GB2312" w:hAnsi="仿宋_GB2312" w:cs="仿宋_GB2312" w:hint="eastAsia"/>
          <w:kern w:val="0"/>
          <w:szCs w:val="32"/>
        </w:rPr>
      </w:pPr>
      <w:r w:rsidRPr="00DA565F">
        <w:rPr>
          <w:rFonts w:ascii="仿宋_GB2312" w:eastAsia="仿宋_GB2312" w:hAnsi="仿宋_GB2312" w:cs="仿宋_GB2312" w:hint="eastAsia"/>
          <w:kern w:val="0"/>
          <w:szCs w:val="32"/>
          <w:lang/>
        </w:rPr>
        <w:t>特此承诺！</w:t>
      </w:r>
    </w:p>
    <w:p w:rsidR="001D39C4" w:rsidRPr="00DA565F" w:rsidRDefault="001D39C4" w:rsidP="00DA565F">
      <w:pPr>
        <w:adjustRightInd w:val="0"/>
        <w:snapToGrid w:val="0"/>
        <w:spacing w:line="590" w:lineRule="exact"/>
        <w:ind w:firstLineChars="200" w:firstLine="640"/>
        <w:rPr>
          <w:rFonts w:ascii="仿宋_GB2312" w:eastAsia="仿宋_GB2312" w:hAnsi="仿宋_GB2312" w:cs="仿宋_GB2312" w:hint="eastAsia"/>
          <w:kern w:val="0"/>
          <w:szCs w:val="32"/>
        </w:rPr>
      </w:pPr>
    </w:p>
    <w:p w:rsidR="001D39C4" w:rsidRPr="00DA565F" w:rsidRDefault="001D39C4" w:rsidP="00DA565F">
      <w:pPr>
        <w:adjustRightInd w:val="0"/>
        <w:snapToGrid w:val="0"/>
        <w:spacing w:line="590" w:lineRule="exact"/>
        <w:ind w:firstLineChars="200" w:firstLine="640"/>
        <w:rPr>
          <w:rFonts w:ascii="仿宋_GB2312" w:eastAsia="仿宋_GB2312" w:hAnsi="仿宋_GB2312" w:cs="仿宋_GB2312" w:hint="eastAsia"/>
          <w:kern w:val="0"/>
          <w:szCs w:val="32"/>
        </w:rPr>
      </w:pPr>
    </w:p>
    <w:p w:rsidR="001D39C4" w:rsidRPr="00DA565F" w:rsidRDefault="001D39C4" w:rsidP="00DA565F">
      <w:pPr>
        <w:adjustRightInd w:val="0"/>
        <w:snapToGrid w:val="0"/>
        <w:spacing w:line="590" w:lineRule="exact"/>
        <w:ind w:firstLineChars="200" w:firstLine="640"/>
        <w:rPr>
          <w:rFonts w:ascii="仿宋_GB2312" w:eastAsia="仿宋_GB2312" w:hAnsi="仿宋_GB2312" w:cs="仿宋_GB2312" w:hint="eastAsia"/>
          <w:kern w:val="0"/>
          <w:szCs w:val="32"/>
        </w:rPr>
      </w:pPr>
    </w:p>
    <w:p w:rsidR="001D39C4" w:rsidRPr="00DA565F" w:rsidRDefault="001D39C4" w:rsidP="00DA565F">
      <w:pPr>
        <w:adjustRightInd w:val="0"/>
        <w:snapToGrid w:val="0"/>
        <w:spacing w:line="590" w:lineRule="exact"/>
        <w:ind w:firstLineChars="200" w:firstLine="640"/>
        <w:rPr>
          <w:rFonts w:ascii="仿宋_GB2312" w:eastAsia="仿宋_GB2312" w:hAnsi="仿宋_GB2312" w:cs="仿宋_GB2312" w:hint="eastAsia"/>
          <w:kern w:val="0"/>
          <w:szCs w:val="32"/>
        </w:rPr>
      </w:pPr>
      <w:r w:rsidRPr="00DA565F">
        <w:rPr>
          <w:rFonts w:ascii="仿宋_GB2312" w:eastAsia="仿宋_GB2312" w:hAnsi="仿宋_GB2312" w:cs="仿宋_GB2312" w:hint="eastAsia"/>
          <w:kern w:val="0"/>
          <w:szCs w:val="32"/>
          <w:lang/>
        </w:rPr>
        <w:t xml:space="preserve">                      法定代表人（签字）：</w:t>
      </w:r>
    </w:p>
    <w:p w:rsidR="001D39C4" w:rsidRPr="00DA565F" w:rsidRDefault="001D39C4" w:rsidP="00DA565F">
      <w:pPr>
        <w:adjustRightInd w:val="0"/>
        <w:snapToGrid w:val="0"/>
        <w:spacing w:line="590" w:lineRule="exact"/>
        <w:ind w:firstLineChars="200" w:firstLine="640"/>
        <w:rPr>
          <w:rFonts w:ascii="仿宋_GB2312" w:eastAsia="仿宋_GB2312" w:hAnsi="仿宋_GB2312" w:cs="仿宋_GB2312" w:hint="eastAsia"/>
          <w:kern w:val="0"/>
          <w:szCs w:val="32"/>
        </w:rPr>
      </w:pPr>
      <w:r w:rsidRPr="00DA565F">
        <w:rPr>
          <w:rFonts w:ascii="仿宋_GB2312" w:eastAsia="仿宋_GB2312" w:hAnsi="仿宋_GB2312" w:cs="仿宋_GB2312" w:hint="eastAsia"/>
          <w:kern w:val="0"/>
          <w:szCs w:val="32"/>
          <w:lang/>
        </w:rPr>
        <w:t xml:space="preserve">                      申报单位（公章）</w:t>
      </w:r>
    </w:p>
    <w:p w:rsidR="001D39C4" w:rsidRPr="00DA565F" w:rsidRDefault="001D39C4" w:rsidP="00E411FC">
      <w:pPr>
        <w:adjustRightInd w:val="0"/>
        <w:snapToGrid w:val="0"/>
        <w:spacing w:line="590" w:lineRule="exact"/>
        <w:ind w:firstLineChars="200" w:firstLine="640"/>
        <w:rPr>
          <w:rFonts w:ascii="仿宋_GB2312" w:hAnsi="仿宋_GB2312" w:cs="仿宋_GB2312" w:hint="eastAsia"/>
          <w:sz w:val="28"/>
          <w:szCs w:val="28"/>
        </w:rPr>
      </w:pPr>
      <w:r w:rsidRPr="00DA565F">
        <w:rPr>
          <w:rFonts w:ascii="仿宋_GB2312" w:eastAsia="仿宋_GB2312" w:hAnsi="仿宋_GB2312" w:cs="仿宋_GB2312" w:hint="eastAsia"/>
          <w:kern w:val="0"/>
          <w:szCs w:val="32"/>
          <w:lang/>
        </w:rPr>
        <w:t xml:space="preserve">                     </w:t>
      </w:r>
      <w:r>
        <w:rPr>
          <w:rFonts w:ascii="仿宋_GB2312" w:eastAsia="仿宋_GB2312" w:hAnsi="仿宋_GB2312" w:cs="仿宋_GB2312" w:hint="eastAsia"/>
          <w:kern w:val="0"/>
          <w:szCs w:val="32"/>
          <w:lang/>
        </w:rPr>
        <w:t xml:space="preserve"> </w:t>
      </w:r>
      <w:r w:rsidRPr="00DA565F">
        <w:rPr>
          <w:rFonts w:ascii="仿宋_GB2312" w:eastAsia="仿宋_GB2312" w:hAnsi="仿宋_GB2312" w:cs="仿宋_GB2312" w:hint="eastAsia"/>
          <w:kern w:val="0"/>
          <w:szCs w:val="32"/>
          <w:lang/>
        </w:rPr>
        <w:t>2021年   月   日</w:t>
      </w:r>
    </w:p>
    <w:sectPr w:rsidR="001D39C4" w:rsidRPr="00DA565F">
      <w:footerReference w:type="default" r:id="rId9"/>
      <w:footerReference w:type="first" r:id="rId10"/>
      <w:pgSz w:w="11906" w:h="16838"/>
      <w:pgMar w:top="1871" w:right="1531" w:bottom="1871" w:left="1531" w:header="850" w:footer="1417" w:gutter="0"/>
      <w:cols w:space="720"/>
      <w:titlePg/>
      <w:docGrid w:type="lines" w:linePitch="5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64D" w:rsidRDefault="002A564D">
      <w:r>
        <w:separator/>
      </w:r>
    </w:p>
  </w:endnote>
  <w:endnote w:type="continuationSeparator" w:id="1">
    <w:p w:rsidR="002A564D" w:rsidRDefault="002A5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C4" w:rsidRDefault="001D39C4">
    <w:pPr>
      <w:pStyle w:val="a7"/>
    </w:pPr>
    <w:r>
      <w:pict>
        <v:shapetype id="_x0000_t202" coordsize="21600,21600" o:spt="202" path="m,l,21600r21600,l21600,xe">
          <v:stroke joinstyle="miter"/>
          <v:path gradientshapeok="t" o:connecttype="rect"/>
        </v:shapetype>
        <v:shape id="文本框 1" o:spid="_x0000_s2049" type="#_x0000_t202" style="position:absolute;margin-left:92.8pt;margin-top:0;width:2in;height:2in;z-index:251657216;mso-wrap-style:none;mso-position-horizontal:outside;mso-position-horizontal-relative:margin" filled="f" stroked="f" strokeweight="1.25pt">
          <v:fill o:detectmouseclick="t"/>
          <v:textbox style="mso-fit-shape-to-text:t" inset="0,0,0,0">
            <w:txbxContent>
              <w:p w:rsidR="001D39C4" w:rsidRDefault="001D39C4">
                <w:pPr>
                  <w:snapToGrid w:val="0"/>
                  <w:rPr>
                    <w:rFonts w:hint="eastAsia"/>
                    <w:sz w:val="18"/>
                  </w:rPr>
                </w:pPr>
                <w:r>
                  <w:rPr>
                    <w:rFonts w:ascii="仿宋_GB2312" w:eastAsia="仿宋_GB2312" w:hAnsi="仿宋_GB2312" w:cs="仿宋_GB2312" w:hint="eastAsia"/>
                    <w:sz w:val="28"/>
                    <w:szCs w:val="28"/>
                  </w:rPr>
                  <w:t xml:space="preserve">— </w:t>
                </w:r>
                <w:r w:rsidRPr="00DA565F">
                  <w:rPr>
                    <w:rFonts w:ascii="仿宋_GB2312" w:eastAsia="仿宋_GB2312" w:hAnsi="仿宋_GB2312" w:cs="仿宋_GB2312" w:hint="eastAsia"/>
                    <w:sz w:val="28"/>
                    <w:szCs w:val="28"/>
                  </w:rPr>
                  <w:fldChar w:fldCharType="begin"/>
                </w:r>
                <w:r w:rsidRPr="00DA565F">
                  <w:rPr>
                    <w:rFonts w:ascii="仿宋_GB2312" w:eastAsia="仿宋_GB2312" w:hAnsi="仿宋_GB2312" w:cs="仿宋_GB2312" w:hint="eastAsia"/>
                    <w:sz w:val="28"/>
                    <w:szCs w:val="28"/>
                  </w:rPr>
                  <w:instrText xml:space="preserve"> PAGE  \* MERGEFORMAT </w:instrText>
                </w:r>
                <w:r w:rsidRPr="00DA565F">
                  <w:rPr>
                    <w:rFonts w:ascii="仿宋_GB2312" w:eastAsia="仿宋_GB2312" w:hAnsi="仿宋_GB2312" w:cs="仿宋_GB2312" w:hint="eastAsia"/>
                    <w:sz w:val="28"/>
                    <w:szCs w:val="28"/>
                  </w:rPr>
                  <w:fldChar w:fldCharType="separate"/>
                </w:r>
                <w:r w:rsidR="00C25C18">
                  <w:rPr>
                    <w:rFonts w:ascii="仿宋_GB2312" w:eastAsia="仿宋_GB2312" w:hAnsi="仿宋_GB2312" w:cs="仿宋_GB2312"/>
                    <w:noProof/>
                    <w:sz w:val="28"/>
                    <w:szCs w:val="28"/>
                  </w:rPr>
                  <w:t>2</w:t>
                </w:r>
                <w:r w:rsidRPr="00DA565F">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C4" w:rsidRDefault="001D39C4">
    <w:pPr>
      <w:pStyle w:val="a7"/>
    </w:pPr>
    <w:r>
      <w:pict>
        <v:shapetype id="_x0000_t202" coordsize="21600,21600" o:spt="202" path="m,l,21600r21600,l21600,xe">
          <v:stroke joinstyle="miter"/>
          <v:path gradientshapeok="t" o:connecttype="rect"/>
        </v:shapetype>
        <v:shape id="文本框 2" o:spid="_x0000_s2050" type="#_x0000_t202" style="position:absolute;margin-left:92.8pt;margin-top:0;width:2in;height:2in;z-index:251658240;mso-wrap-style:none;mso-position-horizontal:outside;mso-position-horizontal-relative:margin" filled="f" stroked="f" strokeweight="1.25pt">
          <v:fill o:detectmouseclick="t"/>
          <v:textbox style="mso-fit-shape-to-text:t" inset="0,0,0,0">
            <w:txbxContent>
              <w:p w:rsidR="001D39C4" w:rsidRDefault="001D39C4">
                <w:pPr>
                  <w:snapToGrid w:val="0"/>
                  <w:rPr>
                    <w:rFonts w:hint="eastAsia"/>
                    <w:sz w:val="18"/>
                  </w:rPr>
                </w:pPr>
                <w:r>
                  <w:rPr>
                    <w:rFonts w:ascii="仿宋_GB2312" w:eastAsia="仿宋_GB2312" w:hAnsi="仿宋_GB2312" w:cs="仿宋_GB2312" w:hint="eastAsia"/>
                    <w:sz w:val="28"/>
                    <w:szCs w:val="28"/>
                  </w:rPr>
                  <w:t xml:space="preserve">— </w:t>
                </w:r>
                <w:r w:rsidRPr="00DA565F">
                  <w:rPr>
                    <w:rFonts w:ascii="仿宋_GB2312" w:eastAsia="仿宋_GB2312" w:hAnsi="仿宋_GB2312" w:cs="仿宋_GB2312" w:hint="eastAsia"/>
                    <w:sz w:val="28"/>
                    <w:szCs w:val="28"/>
                  </w:rPr>
                  <w:fldChar w:fldCharType="begin"/>
                </w:r>
                <w:r w:rsidRPr="00DA565F">
                  <w:rPr>
                    <w:rFonts w:ascii="仿宋_GB2312" w:eastAsia="仿宋_GB2312" w:hAnsi="仿宋_GB2312" w:cs="仿宋_GB2312" w:hint="eastAsia"/>
                    <w:sz w:val="28"/>
                    <w:szCs w:val="28"/>
                  </w:rPr>
                  <w:instrText xml:space="preserve"> PAGE  \* MERGEFORMAT </w:instrText>
                </w:r>
                <w:r w:rsidRPr="00DA565F">
                  <w:rPr>
                    <w:rFonts w:ascii="仿宋_GB2312" w:eastAsia="仿宋_GB2312" w:hAnsi="仿宋_GB2312" w:cs="仿宋_GB2312" w:hint="eastAsia"/>
                    <w:sz w:val="28"/>
                    <w:szCs w:val="28"/>
                  </w:rPr>
                  <w:fldChar w:fldCharType="separate"/>
                </w:r>
                <w:r w:rsidR="00C25C18">
                  <w:rPr>
                    <w:rFonts w:ascii="仿宋_GB2312" w:eastAsia="仿宋_GB2312" w:hAnsi="仿宋_GB2312" w:cs="仿宋_GB2312"/>
                    <w:noProof/>
                    <w:sz w:val="28"/>
                    <w:szCs w:val="28"/>
                  </w:rPr>
                  <w:t>1</w:t>
                </w:r>
                <w:r w:rsidRPr="00DA565F">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C4" w:rsidRDefault="001D39C4">
    <w:pPr>
      <w:pStyle w:val="a7"/>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C4" w:rsidRDefault="001D39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64D" w:rsidRDefault="002A564D">
      <w:r>
        <w:separator/>
      </w:r>
    </w:p>
  </w:footnote>
  <w:footnote w:type="continuationSeparator" w:id="1">
    <w:p w:rsidR="002A564D" w:rsidRDefault="002A5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C9151"/>
    <w:multiLevelType w:val="multilevel"/>
    <w:tmpl w:val="603C9151"/>
    <w:lvl w:ilvl="0">
      <w:start w:val="1"/>
      <w:numFmt w:val="decimal"/>
      <w:suff w:val="nothing"/>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482B2F"/>
    <w:multiLevelType w:val="singleLevel"/>
    <w:tmpl w:val="60482B2F"/>
    <w:lvl w:ilvl="0">
      <w:start w:val="6"/>
      <w:numFmt w:val="decimal"/>
      <w:suff w:val="nothing"/>
      <w:lvlText w:val="%1."/>
      <w:lvlJc w:val="left"/>
    </w:lvl>
  </w:abstractNum>
  <w:abstractNum w:abstractNumId="2">
    <w:nsid w:val="60482BD5"/>
    <w:multiLevelType w:val="singleLevel"/>
    <w:tmpl w:val="60482BD5"/>
    <w:lvl w:ilvl="0">
      <w:start w:val="6"/>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trackedChanges" w:enforcement="0"/>
  <w:defaultTabStop w:val="420"/>
  <w:drawingGridHorizontalSpacing w:val="320"/>
  <w:drawingGridVerticalSpacing w:val="298"/>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A9E"/>
    <w:rsid w:val="00090A58"/>
    <w:rsid w:val="000961EE"/>
    <w:rsid w:val="000A7A12"/>
    <w:rsid w:val="000B7154"/>
    <w:rsid w:val="000C2415"/>
    <w:rsid w:val="000E7D34"/>
    <w:rsid w:val="001313D2"/>
    <w:rsid w:val="001A25CA"/>
    <w:rsid w:val="001B5A8E"/>
    <w:rsid w:val="001D39C4"/>
    <w:rsid w:val="001E1E48"/>
    <w:rsid w:val="002005DE"/>
    <w:rsid w:val="002133BF"/>
    <w:rsid w:val="00277D02"/>
    <w:rsid w:val="002A564D"/>
    <w:rsid w:val="002D1F9F"/>
    <w:rsid w:val="00321115"/>
    <w:rsid w:val="00325134"/>
    <w:rsid w:val="003A5734"/>
    <w:rsid w:val="003B7EC7"/>
    <w:rsid w:val="003F0786"/>
    <w:rsid w:val="004316A8"/>
    <w:rsid w:val="004650D3"/>
    <w:rsid w:val="00477FA0"/>
    <w:rsid w:val="00480F9C"/>
    <w:rsid w:val="00494F81"/>
    <w:rsid w:val="004E5B8E"/>
    <w:rsid w:val="005B1CFA"/>
    <w:rsid w:val="005D0FCB"/>
    <w:rsid w:val="005D436A"/>
    <w:rsid w:val="00604420"/>
    <w:rsid w:val="00627BA0"/>
    <w:rsid w:val="006374D3"/>
    <w:rsid w:val="00665E7F"/>
    <w:rsid w:val="006B1A63"/>
    <w:rsid w:val="006C7D57"/>
    <w:rsid w:val="006D1087"/>
    <w:rsid w:val="007110D7"/>
    <w:rsid w:val="00721823"/>
    <w:rsid w:val="00772A0C"/>
    <w:rsid w:val="00782CC1"/>
    <w:rsid w:val="00793B0F"/>
    <w:rsid w:val="007959D0"/>
    <w:rsid w:val="007D595E"/>
    <w:rsid w:val="008054F5"/>
    <w:rsid w:val="00865286"/>
    <w:rsid w:val="00870105"/>
    <w:rsid w:val="0088112D"/>
    <w:rsid w:val="008C1931"/>
    <w:rsid w:val="008E0CF8"/>
    <w:rsid w:val="008E73AA"/>
    <w:rsid w:val="008F083F"/>
    <w:rsid w:val="00943C71"/>
    <w:rsid w:val="009763E1"/>
    <w:rsid w:val="00980D10"/>
    <w:rsid w:val="009810B9"/>
    <w:rsid w:val="009B14A2"/>
    <w:rsid w:val="00A40D6B"/>
    <w:rsid w:val="00A527E8"/>
    <w:rsid w:val="00A55A9E"/>
    <w:rsid w:val="00A81F16"/>
    <w:rsid w:val="00AA3329"/>
    <w:rsid w:val="00B04968"/>
    <w:rsid w:val="00B2612D"/>
    <w:rsid w:val="00B57848"/>
    <w:rsid w:val="00B91AB0"/>
    <w:rsid w:val="00BD13B7"/>
    <w:rsid w:val="00BD34CD"/>
    <w:rsid w:val="00C22CA2"/>
    <w:rsid w:val="00C25C18"/>
    <w:rsid w:val="00C703A7"/>
    <w:rsid w:val="00C71115"/>
    <w:rsid w:val="00CD42A6"/>
    <w:rsid w:val="00D055D3"/>
    <w:rsid w:val="00D1112E"/>
    <w:rsid w:val="00D12272"/>
    <w:rsid w:val="00D21D90"/>
    <w:rsid w:val="00D50F9F"/>
    <w:rsid w:val="00D6423D"/>
    <w:rsid w:val="00DA3E5B"/>
    <w:rsid w:val="00DA565F"/>
    <w:rsid w:val="00DB5A63"/>
    <w:rsid w:val="00DF0D52"/>
    <w:rsid w:val="00DF0D8C"/>
    <w:rsid w:val="00DF6215"/>
    <w:rsid w:val="00E1654D"/>
    <w:rsid w:val="00E208CE"/>
    <w:rsid w:val="00E411FC"/>
    <w:rsid w:val="00EB79EB"/>
    <w:rsid w:val="00EC56A7"/>
    <w:rsid w:val="00ED5FA7"/>
    <w:rsid w:val="00EE4044"/>
    <w:rsid w:val="00EF3608"/>
    <w:rsid w:val="00F5584E"/>
    <w:rsid w:val="00F7315D"/>
    <w:rsid w:val="00FE1EFF"/>
    <w:rsid w:val="00FF3D91"/>
    <w:rsid w:val="03713EC2"/>
    <w:rsid w:val="06D15C7C"/>
    <w:rsid w:val="070B4EED"/>
    <w:rsid w:val="09D50BD7"/>
    <w:rsid w:val="0A0B0840"/>
    <w:rsid w:val="0C0C3FA1"/>
    <w:rsid w:val="0C9D61FB"/>
    <w:rsid w:val="0D42159C"/>
    <w:rsid w:val="0DA200AA"/>
    <w:rsid w:val="0FA1487A"/>
    <w:rsid w:val="14084050"/>
    <w:rsid w:val="14F60C2B"/>
    <w:rsid w:val="17225CAD"/>
    <w:rsid w:val="17B93532"/>
    <w:rsid w:val="17D07F44"/>
    <w:rsid w:val="18180281"/>
    <w:rsid w:val="18563BDB"/>
    <w:rsid w:val="1ACC3210"/>
    <w:rsid w:val="1E79511C"/>
    <w:rsid w:val="210E3EEA"/>
    <w:rsid w:val="21422C96"/>
    <w:rsid w:val="226A705B"/>
    <w:rsid w:val="24CC732E"/>
    <w:rsid w:val="255C1724"/>
    <w:rsid w:val="269E0A0E"/>
    <w:rsid w:val="29B13926"/>
    <w:rsid w:val="2AFB6121"/>
    <w:rsid w:val="2C4002E3"/>
    <w:rsid w:val="2DB770D2"/>
    <w:rsid w:val="2DD316B6"/>
    <w:rsid w:val="2FF24B01"/>
    <w:rsid w:val="33713745"/>
    <w:rsid w:val="33A924F8"/>
    <w:rsid w:val="33D36392"/>
    <w:rsid w:val="34714ECD"/>
    <w:rsid w:val="34D2441F"/>
    <w:rsid w:val="360E5FF2"/>
    <w:rsid w:val="370137E2"/>
    <w:rsid w:val="379731DC"/>
    <w:rsid w:val="38D836E2"/>
    <w:rsid w:val="3B9943E0"/>
    <w:rsid w:val="3CB23DBC"/>
    <w:rsid w:val="3E7675A0"/>
    <w:rsid w:val="40325606"/>
    <w:rsid w:val="424766C7"/>
    <w:rsid w:val="43D85CD2"/>
    <w:rsid w:val="44793332"/>
    <w:rsid w:val="44D23AE5"/>
    <w:rsid w:val="475269DC"/>
    <w:rsid w:val="481C05A4"/>
    <w:rsid w:val="488770BE"/>
    <w:rsid w:val="49B53EC8"/>
    <w:rsid w:val="4ACE33B8"/>
    <w:rsid w:val="4DF05ACD"/>
    <w:rsid w:val="4E18227E"/>
    <w:rsid w:val="4F455B0D"/>
    <w:rsid w:val="50C31131"/>
    <w:rsid w:val="544A4D5F"/>
    <w:rsid w:val="563A24F6"/>
    <w:rsid w:val="57800645"/>
    <w:rsid w:val="579D36FE"/>
    <w:rsid w:val="57CA5EDB"/>
    <w:rsid w:val="580B18F9"/>
    <w:rsid w:val="58241EF3"/>
    <w:rsid w:val="58A17895"/>
    <w:rsid w:val="5B38603C"/>
    <w:rsid w:val="5E2D218E"/>
    <w:rsid w:val="5E3C66E1"/>
    <w:rsid w:val="5E9431D1"/>
    <w:rsid w:val="62F82F85"/>
    <w:rsid w:val="63FF65AE"/>
    <w:rsid w:val="64AE4DE2"/>
    <w:rsid w:val="65427BB1"/>
    <w:rsid w:val="654F7B75"/>
    <w:rsid w:val="66AC2B62"/>
    <w:rsid w:val="66DD4AB4"/>
    <w:rsid w:val="68170302"/>
    <w:rsid w:val="6863498F"/>
    <w:rsid w:val="6ABC169E"/>
    <w:rsid w:val="6AE5205E"/>
    <w:rsid w:val="6DA938EC"/>
    <w:rsid w:val="6E0F4FD0"/>
    <w:rsid w:val="6E8B0DD3"/>
    <w:rsid w:val="70A2529D"/>
    <w:rsid w:val="710979B4"/>
    <w:rsid w:val="75D31721"/>
    <w:rsid w:val="76EB7086"/>
    <w:rsid w:val="775A363E"/>
    <w:rsid w:val="77CA0BBD"/>
    <w:rsid w:val="79993315"/>
    <w:rsid w:val="7D295070"/>
    <w:rsid w:val="7D4D603B"/>
    <w:rsid w:val="7E5B688F"/>
    <w:rsid w:val="7EB456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green121">
    <w:name w:val="green121"/>
    <w:rPr>
      <w:rFonts w:ascii="ˎ̥" w:hAnsi="ˎ̥" w:hint="default"/>
      <w:strike w:val="0"/>
      <w:dstrike w:val="0"/>
      <w:color w:val="0A5D21"/>
      <w:sz w:val="18"/>
      <w:szCs w:val="18"/>
      <w:u w:val="none"/>
    </w:rPr>
  </w:style>
  <w:style w:type="paragraph" w:customStyle="1" w:styleId="CharCharCharCharCharCharCharCharCharCharCharChar">
    <w:name w:val=" Char Char Char Char Char Char Char Char Char Char Char Char"/>
    <w:basedOn w:val="a"/>
    <w:pPr>
      <w:tabs>
        <w:tab w:val="left" w:pos="425"/>
      </w:tabs>
      <w:ind w:left="425" w:hanging="425"/>
    </w:pPr>
    <w:rPr>
      <w:rFonts w:eastAsia="仿宋_GB2312"/>
      <w:snapToGrid w:val="0"/>
      <w:kern w:val="24"/>
      <w:sz w:val="24"/>
      <w:szCs w:val="28"/>
    </w:rPr>
  </w:style>
  <w:style w:type="paragraph" w:customStyle="1" w:styleId="ParaCharCharCharCharCharCharChar">
    <w:name w:val="默认段落字体 Para Char Char Char Char Char Char Char"/>
    <w:basedOn w:val="a"/>
    <w:rPr>
      <w:rFonts w:ascii="Tahoma" w:hAnsi="Tahoma"/>
      <w:sz w:val="24"/>
    </w:rPr>
  </w:style>
  <w:style w:type="paragraph" w:styleId="a5">
    <w:name w:val="Date"/>
    <w:basedOn w:val="a"/>
    <w:next w:val="a"/>
    <w:pPr>
      <w:ind w:leftChars="2500" w:left="100"/>
    </w:p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pPr>
      <w:widowControl/>
    </w:pPr>
    <w:rPr>
      <w:rFonts w:eastAsia="仿宋_GB2312"/>
      <w:snapToGrid w:val="0"/>
      <w:kern w:val="0"/>
      <w:szCs w:val="21"/>
    </w:rPr>
  </w:style>
  <w:style w:type="paragraph" w:styleId="a7">
    <w:name w:val="footer"/>
    <w:basedOn w:val="a"/>
    <w:pPr>
      <w:tabs>
        <w:tab w:val="center" w:pos="4153"/>
        <w:tab w:val="right" w:pos="8306"/>
      </w:tabs>
      <w:snapToGrid w:val="0"/>
      <w:jc w:val="left"/>
    </w:pPr>
    <w:rPr>
      <w:sz w:val="18"/>
    </w:rPr>
  </w:style>
  <w:style w:type="paragraph" w:customStyle="1" w:styleId="Style6">
    <w:name w:val="_Style 6"/>
    <w:basedOn w:val="a"/>
    <w:pPr>
      <w:widowControl/>
      <w:spacing w:after="160" w:line="240" w:lineRule="exact"/>
      <w:jc w:val="left"/>
    </w:pPr>
    <w:rPr>
      <w:sz w:val="21"/>
      <w:szCs w:val="24"/>
    </w:rPr>
  </w:style>
  <w:style w:type="paragraph" w:customStyle="1" w:styleId="Char">
    <w:name w:val=" Char"/>
    <w:basedOn w:val="a"/>
    <w:pPr>
      <w:widowControl/>
      <w:spacing w:after="160" w:line="240" w:lineRule="exact"/>
      <w:jc w:val="left"/>
    </w:pPr>
    <w:rPr>
      <w:sz w:val="21"/>
      <w:szCs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1031</Words>
  <Characters>5882</Characters>
  <Application>Microsoft Office Word</Application>
  <DocSecurity>0</DocSecurity>
  <PresentationFormat/>
  <Lines>49</Lines>
  <Paragraphs>13</Paragraphs>
  <Slides>0</Slides>
  <Notes>0</Notes>
  <HiddenSlides>0</HiddenSlides>
  <MMClips>0</MMClips>
  <ScaleCrop>false</ScaleCrop>
  <Company>兴宁市方正信息科教设备有限公司</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一、该项目补助资金已由省财政厅以粤财农[2013]475号文下达给各有关财政局，各地要抓紧落实项目资金，加强管理，专款专用，严禁挤占、截留和挪用，确保资金资金使用安全。</dc:title>
  <dc:creator>my</dc:creator>
  <cp:lastModifiedBy>Administrator</cp:lastModifiedBy>
  <cp:revision>2</cp:revision>
  <cp:lastPrinted>2021-03-11T01:17:00Z</cp:lastPrinted>
  <dcterms:created xsi:type="dcterms:W3CDTF">2021-03-16T07:24:00Z</dcterms:created>
  <dcterms:modified xsi:type="dcterms:W3CDTF">2021-03-16T07:24:00Z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