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兴宁市人力资源和社会保障局政府规范性文件清理目录</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662"/>
        <w:gridCol w:w="348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866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文件名称</w:t>
            </w:r>
          </w:p>
        </w:tc>
        <w:tc>
          <w:tcPr>
            <w:tcW w:w="348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发文字号</w:t>
            </w:r>
          </w:p>
        </w:tc>
        <w:tc>
          <w:tcPr>
            <w:tcW w:w="156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初步意见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86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0"/>
                <w:szCs w:val="30"/>
                <w:vertAlign w:val="baseline"/>
                <w:lang w:val="en-US" w:eastAsia="zh-CN"/>
              </w:rPr>
              <w:t>《兴宁市人民政府关于印发兴宁市贯彻落实广东省进一步促进就业若干政策措施的实施细则的通知》</w:t>
            </w:r>
          </w:p>
        </w:tc>
        <w:tc>
          <w:tcPr>
            <w:tcW w:w="34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0"/>
                <w:szCs w:val="30"/>
                <w:vertAlign w:val="baseline"/>
                <w:lang w:val="en-US" w:eastAsia="zh-CN"/>
              </w:rPr>
              <w:t>兴市府〔2019〕45号</w:t>
            </w:r>
          </w:p>
        </w:tc>
        <w:tc>
          <w:tcPr>
            <w:tcW w:w="15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86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《兴宁市建设领域农民工工资支付保证金管理暂行办法》</w:t>
            </w:r>
          </w:p>
        </w:tc>
        <w:tc>
          <w:tcPr>
            <w:tcW w:w="34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0"/>
                <w:szCs w:val="30"/>
                <w:vertAlign w:val="baseline"/>
                <w:lang w:val="en-US" w:eastAsia="zh-CN"/>
              </w:rPr>
              <w:t>兴市府办〔2017〕5号</w:t>
            </w:r>
          </w:p>
        </w:tc>
        <w:tc>
          <w:tcPr>
            <w:tcW w:w="15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86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《兴宁市人民政府办公室关于印发兴宁市机关、事业单位工作人员公招规定的通知》</w:t>
            </w:r>
          </w:p>
        </w:tc>
        <w:tc>
          <w:tcPr>
            <w:tcW w:w="34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兴市府办〔2014〕21号</w:t>
            </w:r>
          </w:p>
        </w:tc>
        <w:tc>
          <w:tcPr>
            <w:tcW w:w="15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86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兴宁市人民政府办公室关于印发《〈兴宁市被征地农民养老保险操作办法〉补充规定》的通知</w:t>
            </w:r>
          </w:p>
        </w:tc>
        <w:tc>
          <w:tcPr>
            <w:tcW w:w="34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兴市府办〔2013〕15号</w:t>
            </w:r>
          </w:p>
        </w:tc>
        <w:tc>
          <w:tcPr>
            <w:tcW w:w="15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86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《兴宁市人民政府办公室关于进一步明确我市被征地农民养老保障工作有关问题的通知》</w:t>
            </w:r>
          </w:p>
        </w:tc>
        <w:tc>
          <w:tcPr>
            <w:tcW w:w="34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兴市府办〔2013〕22号</w:t>
            </w:r>
          </w:p>
        </w:tc>
        <w:tc>
          <w:tcPr>
            <w:tcW w:w="15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86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《兴宁市被征地农民养老保险操作办法》</w:t>
            </w:r>
          </w:p>
        </w:tc>
        <w:tc>
          <w:tcPr>
            <w:tcW w:w="34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兴市府办〔2012〕31号</w:t>
            </w:r>
          </w:p>
        </w:tc>
        <w:tc>
          <w:tcPr>
            <w:tcW w:w="15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废止</w:t>
            </w:r>
          </w:p>
        </w:tc>
      </w:tr>
    </w:tbl>
    <w:p>
      <w:pPr>
        <w:jc w:val="center"/>
        <w:rPr>
          <w:rFonts w:hint="eastAsia" w:ascii="方正小标宋_GBK" w:hAnsi="方正小标宋_GBK" w:eastAsia="方正小标宋_GBK" w:cs="方正小标宋_GBK"/>
          <w:sz w:val="44"/>
          <w:szCs w:val="44"/>
          <w:lang w:val="en-US" w:eastAsia="zh-CN"/>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NzRmYWY3NmU3NTFjZjZjNzJmZjVlMjMzOWFmNmUifQ=="/>
  </w:docVars>
  <w:rsids>
    <w:rsidRoot w:val="4DAB41B6"/>
    <w:rsid w:val="18FE01AF"/>
    <w:rsid w:val="22FF05C4"/>
    <w:rsid w:val="45D83289"/>
    <w:rsid w:val="4DAB41B6"/>
    <w:rsid w:val="5C71213D"/>
    <w:rsid w:val="61474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313</Words>
  <Characters>336</Characters>
  <Lines>0</Lines>
  <Paragraphs>0</Paragraphs>
  <TotalTime>3</TotalTime>
  <ScaleCrop>false</ScaleCrop>
  <LinksUpToDate>false</LinksUpToDate>
  <CharactersWithSpaces>336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2022-11-23T01:37:00Z</dcterms:created>
  <dc:creator>戴面具的魔王</dc:creator>
  <cp:lastModifiedBy>心子</cp:lastModifiedBy>
  <cp:lastPrinted>2022-12-12T02:57:04Z</cp:lastPrinted>
  <dcterms:modified xsi:type="dcterms:W3CDTF">2022-12-12T02:57:07Z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3D3BF31F0CE34CA6AAE4E3BD39E90A65</vt:lpwstr>
  </property>
</Properties>
</file>