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13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91"/>
        <w:gridCol w:w="1191"/>
        <w:gridCol w:w="828"/>
        <w:gridCol w:w="402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建设单位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建设地点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环评机构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项目概况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兴宁市贵华废品回收店新建再生物资回收与批发项目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兴宁市贵华废品回收店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兴宁市兴田街道办官汕路交通站侧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深圳市森美达环保科技有限公司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位于兴宁市兴田街道办官汕路交通站侧，其地理位置中心经纬度为：E115°41′34.796″，N24°8′24.994″，项目总投资500万元，环保投资40万元，主要从事废铅蓄电池、废锂电池的收集、贮存和转移，年最大收集转运量为5000吨废铅蓄电池、5000吨废锂电池（仅收集、贮存和转移，不涉及拆解、破碎等工序）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兴宁市兴东洋电子有限公司年产高频变压器1500万个建设项目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兴宁市兴东洋电子有限公司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兴宁市福兴锦华村华丰高新技术工业园A栋西3楼302室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深圳市森美达环保科技有限公司</w:t>
            </w:r>
          </w:p>
        </w:tc>
        <w:tc>
          <w:tcPr>
            <w:tcW w:w="4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本项目位于兴宁市兴田街道办官汕路交通站侧，其地理位置中心经纬度为：E115°42′38.185″，N24°7′54.445″，项目总投资350万元，环保投资35万元，占地面积1800m3，建筑面积600m3，主要从事高频变压器的加工生产，年产高频变压器1500万个。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一、严格实行雨污分流，做好废水的收集处理工作。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二、项目产生的各类废气应采取相关措施处理后达标排放。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三、选用低噪设备，采取消声隔音，合理安排工作时间，加强绿化带种植管理。通过阻隔吸附、距离衰减等措施，确保厂界噪声可以达到相关标准要求。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四、项目固体废物分类处置，生活垃圾统一收集后交由环卫部门处理。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92060CF-60F7-4824-B871-D078A35E7C9B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A156008-242B-47D7-9F6F-47D9CEF206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31948"/>
    <w:multiLevelType w:val="singleLevel"/>
    <w:tmpl w:val="1CB31948"/>
    <w:lvl w:ilvl="0" w:tentative="0">
      <w:start w:val="1"/>
      <w:numFmt w:val="bullet"/>
      <w:pStyle w:val="19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c0YWNhNmNiNWM5NjI5MzM5OTAzNTNkYjA2M2MifQ=="/>
  </w:docVars>
  <w:rsids>
    <w:rsidRoot w:val="4BA925BA"/>
    <w:rsid w:val="31725404"/>
    <w:rsid w:val="371879D8"/>
    <w:rsid w:val="4BA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heading 3"/>
    <w:basedOn w:val="1"/>
    <w:next w:val="1"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character" w:default="1" w:styleId="27">
    <w:name w:val="Default Paragraph Font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utoSpaceDE w:val="0"/>
      <w:autoSpaceDN w:val="0"/>
      <w:adjustRightInd w:val="0"/>
    </w:pPr>
    <w:rPr>
      <w:rFonts w:hAnsi="宋体" w:cs="宋体"/>
      <w:color w:val="000000"/>
    </w:rPr>
  </w:style>
  <w:style w:type="paragraph" w:customStyle="1" w:styleId="3">
    <w:name w:val="纯文本1"/>
    <w:basedOn w:val="1"/>
    <w:next w:val="1"/>
    <w:qFormat/>
    <w:uiPriority w:val="0"/>
    <w:rPr>
      <w:rFonts w:ascii="宋体" w:hAnsi="Courier New"/>
    </w:rPr>
  </w:style>
  <w:style w:type="paragraph" w:customStyle="1" w:styleId="4">
    <w:name w:val="样式35"/>
    <w:basedOn w:val="5"/>
    <w:next w:val="11"/>
    <w:qFormat/>
    <w:uiPriority w:val="0"/>
    <w:pPr>
      <w:widowControl w:val="0"/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  <w:spacing w:line="312" w:lineRule="auto"/>
      <w:ind w:firstLine="567"/>
      <w:jc w:val="both"/>
    </w:pPr>
    <w:rPr>
      <w:rFonts w:ascii="宋体" w:eastAsia="宋体"/>
      <w:kern w:val="2"/>
      <w:sz w:val="21"/>
      <w:szCs w:val="22"/>
    </w:rPr>
  </w:style>
  <w:style w:type="paragraph" w:customStyle="1" w:styleId="5">
    <w:name w:val="样式26"/>
    <w:basedOn w:val="6"/>
    <w:qFormat/>
    <w:uiPriority w:val="0"/>
    <w:pPr>
      <w:tabs>
        <w:tab w:val="left" w:pos="0"/>
        <w:tab w:val="left" w:pos="360"/>
        <w:tab w:val="left" w:pos="480"/>
        <w:tab w:val="left" w:pos="540"/>
        <w:tab w:val="left" w:pos="567"/>
        <w:tab w:val="left" w:pos="720"/>
        <w:tab w:val="left" w:pos="4140"/>
      </w:tabs>
    </w:pPr>
  </w:style>
  <w:style w:type="paragraph" w:customStyle="1" w:styleId="6">
    <w:name w:val="样式21"/>
    <w:basedOn w:val="7"/>
    <w:qFormat/>
    <w:uiPriority w:val="0"/>
    <w:pPr>
      <w:tabs>
        <w:tab w:val="left" w:pos="360"/>
        <w:tab w:val="left" w:pos="480"/>
        <w:tab w:val="left" w:pos="540"/>
        <w:tab w:val="left" w:pos="720"/>
        <w:tab w:val="left" w:pos="4140"/>
      </w:tabs>
      <w:spacing w:beforeLines="50" w:afterLines="50" w:line="360" w:lineRule="auto"/>
      <w:ind w:left="720" w:hanging="720"/>
    </w:pPr>
    <w:rPr>
      <w:rFonts w:eastAsia="MS Mincho"/>
      <w:sz w:val="24"/>
      <w:szCs w:val="32"/>
    </w:rPr>
  </w:style>
  <w:style w:type="paragraph" w:customStyle="1" w:styleId="7">
    <w:name w:val="样式5"/>
    <w:basedOn w:val="8"/>
    <w:next w:val="1"/>
    <w:qFormat/>
    <w:uiPriority w:val="0"/>
    <w:pPr>
      <w:tabs>
        <w:tab w:val="left" w:pos="480"/>
        <w:tab w:val="left" w:pos="4140"/>
      </w:tabs>
      <w:ind w:left="482" w:firstLine="0" w:firstLineChars="0"/>
    </w:pPr>
    <w:rPr>
      <w:rFonts w:eastAsia="仿宋_GB2312"/>
      <w:b w:val="0"/>
      <w:bCs w:val="0"/>
      <w:sz w:val="21"/>
      <w:szCs w:val="24"/>
    </w:rPr>
  </w:style>
  <w:style w:type="paragraph" w:customStyle="1" w:styleId="8">
    <w:name w:val="样式12"/>
    <w:basedOn w:val="9"/>
    <w:qFormat/>
    <w:uiPriority w:val="0"/>
    <w:pPr>
      <w:tabs>
        <w:tab w:val="left" w:pos="480"/>
        <w:tab w:val="left" w:pos="4140"/>
      </w:tabs>
      <w:ind w:firstLine="200" w:firstLineChars="200"/>
    </w:pPr>
    <w:rPr>
      <w:rFonts w:ascii="Times New Roman" w:hAnsi="Times New Roman" w:eastAsia="宋体"/>
    </w:rPr>
  </w:style>
  <w:style w:type="paragraph" w:customStyle="1" w:styleId="9">
    <w:name w:val="样式 标题 3标题 3 Char标题3H3h33rd level第二层条三级标题ReHead 3 WSA头..."/>
    <w:basedOn w:val="10"/>
    <w:qFormat/>
    <w:uiPriority w:val="0"/>
    <w:pPr>
      <w:tabs>
        <w:tab w:val="left" w:pos="4140"/>
      </w:tabs>
      <w:spacing w:before="260" w:after="260" w:line="416" w:lineRule="auto"/>
      <w:ind w:left="4140" w:hanging="720"/>
    </w:pPr>
    <w:rPr>
      <w:rFonts w:eastAsia="黑体"/>
      <w:color w:val="FF0000"/>
    </w:rPr>
  </w:style>
  <w:style w:type="paragraph" w:customStyle="1" w:styleId="11">
    <w:name w:val="font6"/>
    <w:next w:val="12"/>
    <w:qFormat/>
    <w:uiPriority w:val="0"/>
    <w:pPr>
      <w:spacing w:before="280" w:after="2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toc 2"/>
    <w:basedOn w:val="1"/>
    <w:next w:val="13"/>
    <w:qFormat/>
    <w:uiPriority w:val="0"/>
    <w:pPr>
      <w:widowControl w:val="0"/>
      <w:spacing w:line="360" w:lineRule="auto"/>
      <w:ind w:left="420" w:leftChars="200"/>
      <w:jc w:val="both"/>
    </w:pPr>
    <w:rPr>
      <w:rFonts w:ascii="Calibri" w:hAnsi="Calibri" w:eastAsia="宋体"/>
      <w:kern w:val="2"/>
      <w:sz w:val="21"/>
    </w:rPr>
  </w:style>
  <w:style w:type="paragraph" w:styleId="13">
    <w:name w:val="E-mail Signature"/>
    <w:basedOn w:val="1"/>
    <w:next w:val="14"/>
    <w:qFormat/>
    <w:uiPriority w:val="0"/>
    <w:pPr>
      <w:spacing w:line="460" w:lineRule="exact"/>
      <w:ind w:firstLine="200"/>
    </w:pPr>
  </w:style>
  <w:style w:type="paragraph" w:customStyle="1" w:styleId="14">
    <w:name w:val="文章"/>
    <w:basedOn w:val="15"/>
    <w:next w:val="18"/>
    <w:qFormat/>
    <w:uiPriority w:val="0"/>
    <w:pPr>
      <w:jc w:val="center"/>
    </w:pPr>
    <w:rPr>
      <w:sz w:val="26"/>
    </w:rPr>
  </w:style>
  <w:style w:type="paragraph" w:styleId="15">
    <w:name w:val="Body Text Indent"/>
    <w:basedOn w:val="1"/>
    <w:next w:val="16"/>
    <w:qFormat/>
    <w:uiPriority w:val="0"/>
    <w:pPr>
      <w:snapToGrid w:val="0"/>
      <w:spacing w:before="156" w:beforeLines="50" w:beforeAutospacing="0" w:line="360" w:lineRule="auto"/>
      <w:ind w:firstLine="454"/>
    </w:pPr>
    <w:rPr>
      <w:rFonts w:ascii="宋体"/>
      <w:sz w:val="24"/>
    </w:rPr>
  </w:style>
  <w:style w:type="paragraph" w:styleId="16">
    <w:name w:val="Body Text"/>
    <w:basedOn w:val="1"/>
    <w:next w:val="17"/>
    <w:qFormat/>
    <w:uiPriority w:val="0"/>
    <w:pPr>
      <w:widowControl/>
      <w:snapToGrid w:val="0"/>
      <w:spacing w:before="60" w:after="160" w:line="259" w:lineRule="auto"/>
      <w:ind w:right="113"/>
      <w:jc w:val="both"/>
    </w:pPr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7">
    <w:name w:val="xl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sz w:val="20"/>
      <w:szCs w:val="20"/>
    </w:rPr>
  </w:style>
  <w:style w:type="paragraph" w:styleId="18">
    <w:name w:val="List"/>
    <w:basedOn w:val="1"/>
    <w:next w:val="19"/>
    <w:qFormat/>
    <w:uiPriority w:val="0"/>
    <w:pPr>
      <w:ind w:left="200" w:hanging="200" w:hangingChars="200"/>
    </w:pPr>
  </w:style>
  <w:style w:type="paragraph" w:styleId="19">
    <w:name w:val="List Bullet 2"/>
    <w:basedOn w:val="1"/>
    <w:next w:val="20"/>
    <w:uiPriority w:val="0"/>
    <w:pPr>
      <w:numPr>
        <w:ilvl w:val="0"/>
        <w:numId w:val="1"/>
      </w:numPr>
    </w:pPr>
  </w:style>
  <w:style w:type="paragraph" w:customStyle="1" w:styleId="20">
    <w:name w:val="xl70"/>
    <w:basedOn w:val="1"/>
    <w:next w:val="21"/>
    <w:qFormat/>
    <w:uiPriority w:val="0"/>
    <w:pPr>
      <w:spacing w:before="280" w:after="280"/>
    </w:pPr>
    <w:rPr>
      <w:rFonts w:ascii="宋体"/>
    </w:rPr>
  </w:style>
  <w:style w:type="paragraph" w:customStyle="1" w:styleId="21">
    <w:name w:val="正文缩进1"/>
    <w:basedOn w:val="1"/>
    <w:next w:val="22"/>
    <w:qFormat/>
    <w:uiPriority w:val="0"/>
    <w:pPr>
      <w:ind w:firstLine="420"/>
    </w:pPr>
    <w:rPr>
      <w:sz w:val="21"/>
      <w:szCs w:val="20"/>
    </w:rPr>
  </w:style>
  <w:style w:type="paragraph" w:customStyle="1" w:styleId="22">
    <w:name w:val="td1"/>
    <w:basedOn w:val="1"/>
    <w:next w:val="1"/>
    <w:qFormat/>
    <w:uiPriority w:val="0"/>
    <w:pPr>
      <w:spacing w:before="280" w:after="280" w:line="300" w:lineRule="atLeast"/>
      <w:ind w:firstLine="200"/>
    </w:pPr>
    <w:rPr>
      <w:color w:val="000000"/>
      <w:sz w:val="18"/>
    </w:rPr>
  </w:style>
  <w:style w:type="paragraph" w:styleId="23">
    <w:name w:val="Body Text First Indent"/>
    <w:basedOn w:val="16"/>
    <w:unhideWhenUsed/>
    <w:qFormat/>
    <w:uiPriority w:val="99"/>
    <w:pPr>
      <w:spacing w:after="120"/>
      <w:ind w:firstLine="420" w:firstLineChars="100"/>
    </w:pPr>
    <w:rPr>
      <w:sz w:val="21"/>
    </w:rPr>
  </w:style>
  <w:style w:type="paragraph" w:styleId="24">
    <w:name w:val="Body Text First Indent 2"/>
    <w:basedOn w:val="15"/>
    <w:next w:val="1"/>
    <w:qFormat/>
    <w:uiPriority w:val="0"/>
    <w:pPr>
      <w:snapToGrid/>
      <w:spacing w:before="0" w:beforeLines="0" w:after="120" w:afterLines="0" w:line="240" w:lineRule="auto"/>
      <w:ind w:left="420" w:leftChars="200" w:firstLine="420" w:firstLineChars="200"/>
    </w:pPr>
    <w:rPr>
      <w:rFonts w:ascii="Times New Roman"/>
      <w:szCs w:val="24"/>
    </w:rPr>
  </w:style>
  <w:style w:type="table" w:styleId="26">
    <w:name w:val="Table Grid"/>
    <w:basedOn w:val="2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正文LL"/>
    <w:basedOn w:val="1"/>
    <w:qFormat/>
    <w:uiPriority w:val="0"/>
    <w:pPr>
      <w:spacing w:line="360" w:lineRule="auto"/>
      <w:ind w:firstLine="200" w:firstLineChars="200"/>
    </w:pPr>
    <w:rPr>
      <w:rFonts w:eastAsia="仿宋_GB231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434</Characters>
  <Lines>0</Lines>
  <Paragraphs>0</Paragraphs>
  <TotalTime>1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2023-02-07T02:42:00Z</dcterms:created>
  <dc:creator>杨雅苑</dc:creator>
  <cp:lastModifiedBy>杨雅苑</cp:lastModifiedBy>
  <dcterms:modified xsi:type="dcterms:W3CDTF">2023-02-15T05:11:48Z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5ACC05F6A9374515A31BEDCABB95B97E</vt:lpwstr>
  </property>
</Properties>
</file>