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spacing w:line="640" w:lineRule="exact"/>
        <w:jc w:val="center"/>
        <w:rPr>
          <w:rFonts w:hint="eastAsia" w:ascii="文星标宋" w:hAnsi="Times New Roman" w:eastAsia="文星标宋"/>
          <w:sz w:val="44"/>
          <w:szCs w:val="44"/>
        </w:rPr>
      </w:pPr>
      <w:r>
        <w:rPr>
          <w:rFonts w:hint="eastAsia" w:ascii="文星标宋" w:hAnsi="Times New Roman" w:eastAsia="文星标宋"/>
          <w:sz w:val="44"/>
          <w:szCs w:val="44"/>
          <w:lang w:eastAsia="zh-CN"/>
        </w:rPr>
        <w:t>真实性</w:t>
      </w:r>
      <w:r>
        <w:rPr>
          <w:rFonts w:hint="eastAsia" w:ascii="文星标宋" w:hAnsi="Times New Roman" w:eastAsia="文星标宋"/>
          <w:sz w:val="44"/>
          <w:szCs w:val="44"/>
        </w:rPr>
        <w:t>承诺书</w:t>
      </w:r>
    </w:p>
    <w:p>
      <w:pPr>
        <w:widowControl/>
        <w:spacing w:line="500" w:lineRule="exact"/>
        <w:ind w:firstLine="640" w:firstLineChars="200"/>
        <w:rPr>
          <w:rFonts w:hint="eastAsia" w:ascii="Times New Roman" w:hAnsi="Times New Roman" w:eastAsia="仿宋_GB2312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申请人依法注册，具有独立法人资格，严格按照国家各项法律法规开展经营活动，近三年来无严重违法违规行为，未拖欠应缴还的财政性资金,未被政府部门列入失信“黑名单”，单位法人代表或主要负责人未被纳入失信被执行人名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申报项目符合“兴宁市电子商务进农村综合示范县尾款项目（电商企业直播设备事项）”基本申报条件要求，所填报的各项内容和递交的申请材料均真实、有效、合法合规，申报的所有复印件均与原件核对，完全一致，如有违反，将承担由此带来的一切法律责任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本单位保证依法履行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销售、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直播</w:t>
      </w:r>
      <w:r>
        <w:rPr>
          <w:rFonts w:hint="default" w:ascii="Times New Roman" w:hAnsi="Times New Roman" w:eastAsia="仿宋" w:cs="Times New Roman"/>
          <w:sz w:val="32"/>
          <w:szCs w:val="32"/>
        </w:rPr>
        <w:t>责任。如涉嫌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销售、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直播</w:t>
      </w:r>
      <w:r>
        <w:rPr>
          <w:rFonts w:hint="default" w:ascii="Times New Roman" w:hAnsi="Times New Roman" w:eastAsia="仿宋" w:cs="Times New Roman"/>
          <w:sz w:val="32"/>
          <w:szCs w:val="32"/>
        </w:rPr>
        <w:t>国家法律、法规规定的违禁物品或在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销售、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直播</w:t>
      </w:r>
      <w:r>
        <w:rPr>
          <w:rFonts w:hint="default" w:ascii="Times New Roman" w:hAnsi="Times New Roman" w:eastAsia="仿宋" w:cs="Times New Roman"/>
          <w:sz w:val="32"/>
          <w:szCs w:val="32"/>
        </w:rPr>
        <w:t>过程中存在违反法律法规的行为，由本企业承担由此产生的全部责任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Hans"/>
        </w:rPr>
        <w:t>本次申报资金项目内容未申报及获得其他各级财政资金支持</w:t>
      </w:r>
      <w:r>
        <w:rPr>
          <w:rFonts w:hint="default" w:ascii="Times New Roman" w:hAnsi="Times New Roman" w:eastAsia="仿宋" w:cs="Times New Roman"/>
          <w:sz w:val="32"/>
          <w:szCs w:val="32"/>
        </w:rPr>
        <w:t>；申请人承诺接受有关主管部门为审核本项资金而进行的必要核查。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3200" w:firstLineChars="10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申请单位法人代表签字：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3200" w:firstLineChars="10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申请单位盖章：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4160" w:firstLineChars="13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年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ascii="Times New Roman" w:hAnsi="Times New Roman"/>
          <w:sz w:val="32"/>
          <w:szCs w:val="32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Arial Unicode MS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3E6A9D"/>
    <w:multiLevelType w:val="singleLevel"/>
    <w:tmpl w:val="DD3E6A9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yNmZkNzdhMzhmYTFhNDQwMzYwMjJkYjUxZjRjMDEifQ=="/>
  </w:docVars>
  <w:rsids>
    <w:rsidRoot w:val="0FE53B3C"/>
    <w:rsid w:val="00A566D5"/>
    <w:rsid w:val="0FE53B3C"/>
    <w:rsid w:val="243D4677"/>
    <w:rsid w:val="27410F4A"/>
    <w:rsid w:val="41A4407E"/>
    <w:rsid w:val="5A615734"/>
    <w:rsid w:val="5D521B34"/>
    <w:rsid w:val="64765319"/>
    <w:rsid w:val="65A617D5"/>
    <w:rsid w:val="7366738F"/>
    <w:rsid w:val="7AE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6"/>
    <w:qFormat/>
    <w:uiPriority w:val="0"/>
    <w:pPr>
      <w:adjustRightInd/>
      <w:snapToGrid/>
      <w:spacing w:after="120" w:line="240" w:lineRule="auto"/>
      <w:ind w:left="420" w:leftChars="200" w:firstLine="420" w:firstLineChars="200"/>
      <w:textAlignment w:val="auto"/>
    </w:pPr>
    <w:rPr>
      <w:sz w:val="21"/>
      <w:szCs w:val="24"/>
    </w:rPr>
  </w:style>
  <w:style w:type="paragraph" w:styleId="3">
    <w:name w:val="Body Text Indent"/>
    <w:basedOn w:val="1"/>
    <w:next w:val="4"/>
    <w:qFormat/>
    <w:uiPriority w:val="0"/>
    <w:pPr>
      <w:autoSpaceDE w:val="0"/>
      <w:autoSpaceDN w:val="0"/>
      <w:adjustRightInd w:val="0"/>
      <w:snapToGrid w:val="0"/>
      <w:spacing w:line="360" w:lineRule="auto"/>
      <w:ind w:firstLine="540"/>
      <w:textAlignment w:val="baseline"/>
    </w:pPr>
    <w:rPr>
      <w:rFonts w:ascii="仿宋_GB2312" w:eastAsia="仿宋_GB2312"/>
      <w:color w:val="000000"/>
      <w:sz w:val="28"/>
      <w:szCs w:val="20"/>
    </w:rPr>
  </w:style>
  <w:style w:type="paragraph" w:customStyle="1" w:styleId="4">
    <w:name w:val="Body Text First Indent 21"/>
    <w:basedOn w:val="5"/>
    <w:next w:val="6"/>
    <w:qFormat/>
    <w:uiPriority w:val="0"/>
    <w:pPr>
      <w:spacing w:after="0" w:afterLines="0" w:line="500" w:lineRule="exact"/>
      <w:ind w:left="0" w:leftChars="0" w:firstLine="420" w:firstLineChars="200"/>
    </w:pPr>
    <w:rPr>
      <w:rFonts w:ascii="Times New Roman" w:hAnsi="Times New Roman"/>
      <w:szCs w:val="22"/>
    </w:rPr>
  </w:style>
  <w:style w:type="paragraph" w:customStyle="1" w:styleId="5">
    <w:name w:val="Body Text Indent1"/>
    <w:basedOn w:val="1"/>
    <w:next w:val="4"/>
    <w:qFormat/>
    <w:uiPriority w:val="0"/>
    <w:pPr>
      <w:spacing w:after="120" w:afterLines="0" w:line="240" w:lineRule="auto"/>
      <w:ind w:left="420" w:leftChars="200"/>
    </w:pPr>
    <w:rPr>
      <w:rFonts w:ascii="Calibri" w:hAnsi="Calibri" w:eastAsia="宋体" w:cs="宋体"/>
      <w:sz w:val="21"/>
      <w:szCs w:val="24"/>
    </w:rPr>
  </w:style>
  <w:style w:type="paragraph" w:styleId="6">
    <w:name w:val="Body Text"/>
    <w:basedOn w:val="1"/>
    <w:next w:val="1"/>
    <w:qFormat/>
    <w:uiPriority w:val="1"/>
    <w:pPr>
      <w:ind w:left="911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customStyle="1" w:styleId="9">
    <w:name w:val="正文 New New New New New New"/>
    <w:qFormat/>
    <w:uiPriority w:val="0"/>
    <w:pPr>
      <w:widowControl w:val="0"/>
      <w:jc w:val="both"/>
    </w:pPr>
    <w:rPr>
      <w:rFonts w:ascii="Droid Sans" w:hAnsi="Droid Sans" w:eastAsia="黑体" w:cs="Droid Sans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384</Words>
  <Characters>384</Characters>
  <Lines>0</Lines>
  <Paragraphs>0</Paragraphs>
  <TotalTime>4</TotalTime>
  <ScaleCrop>false</ScaleCrop>
  <LinksUpToDate>false</LinksUpToDate>
  <CharactersWithSpaces>396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2022-04-26T07:50:00Z</dcterms:created>
  <dc:creator>小禾</dc:creator>
  <cp:lastModifiedBy>陈东</cp:lastModifiedBy>
  <dcterms:modified xsi:type="dcterms:W3CDTF">2023-06-01T08:37:16Z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CA65BA12A0DD464D9290DA9966A9CD7E</vt:lpwstr>
  </property>
</Properties>
</file>