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p>
    <w:p>
      <w:pPr>
        <w:jc w:val="center"/>
        <w:rPr>
          <w:b/>
          <w:sz w:val="44"/>
          <w:szCs w:val="44"/>
        </w:rPr>
      </w:pPr>
    </w:p>
    <w:p>
      <w:pPr>
        <w:jc w:val="center"/>
        <w:rPr>
          <w:rFonts w:ascii="方正小标宋简体" w:eastAsia="方正小标宋简体"/>
          <w:b/>
          <w:spacing w:val="8"/>
          <w:sz w:val="36"/>
          <w:szCs w:val="36"/>
        </w:rPr>
      </w:pPr>
      <w:r>
        <w:rPr>
          <w:rFonts w:hint="eastAsia" w:ascii="方正小标宋简体" w:eastAsia="方正小标宋简体"/>
          <w:b/>
          <w:spacing w:val="8"/>
          <w:sz w:val="36"/>
          <w:szCs w:val="36"/>
          <w:lang w:eastAsia="zh-CN"/>
        </w:rPr>
        <w:t>罗岗镇</w:t>
      </w:r>
      <w:r>
        <w:rPr>
          <w:rFonts w:hint="eastAsia" w:ascii="方正小标宋简体" w:eastAsia="方正小标宋简体"/>
          <w:b/>
          <w:spacing w:val="8"/>
          <w:sz w:val="36"/>
          <w:szCs w:val="36"/>
        </w:rPr>
        <w:t>2022年基层农技推广体系改革与建设补助</w:t>
      </w:r>
    </w:p>
    <w:p>
      <w:pPr>
        <w:jc w:val="center"/>
        <w:rPr>
          <w:rFonts w:ascii="方正小标宋简体" w:eastAsia="方正小标宋简体"/>
          <w:b/>
          <w:spacing w:val="8"/>
          <w:sz w:val="36"/>
          <w:szCs w:val="36"/>
        </w:rPr>
      </w:pPr>
      <w:r>
        <w:rPr>
          <w:rFonts w:hint="eastAsia" w:ascii="方正小标宋简体" w:eastAsia="方正小标宋简体"/>
          <w:b/>
          <w:spacing w:val="8"/>
          <w:sz w:val="36"/>
          <w:szCs w:val="36"/>
        </w:rPr>
        <w:t>项目农业科技试验示范基地遴选公告</w:t>
      </w:r>
    </w:p>
    <w:p>
      <w:pPr>
        <w:jc w:val="center"/>
        <w:rPr>
          <w:b/>
          <w:sz w:val="44"/>
          <w:szCs w:val="44"/>
        </w:rPr>
      </w:pPr>
    </w:p>
    <w:p>
      <w:pPr>
        <w:ind w:firstLine="645"/>
        <w:rPr>
          <w:rFonts w:ascii="仿宋_GB2312" w:hAnsi="仿宋" w:eastAsia="仿宋_GB2312"/>
          <w:sz w:val="32"/>
          <w:szCs w:val="32"/>
        </w:rPr>
      </w:pPr>
      <w:r>
        <w:rPr>
          <w:rFonts w:hint="eastAsia" w:ascii="仿宋_GB2312" w:hAnsi="仿宋" w:eastAsia="仿宋_GB2312"/>
          <w:sz w:val="32"/>
          <w:szCs w:val="32"/>
        </w:rPr>
        <w:t>根据省农业农村厅《关于印发〈广东省2022年基层农技推广体系改革与建设补助项目实施方案〉的通知》（粤农农函〔2022〕512号）和梅州市农业农村局《关于下达2022年（梅州市）广东省基层农技推广体系改革与建设补助项目任务清单的通知》（梅市农农函〔2022〕377号）文件要求，结合我镇实际情况，建设1个农业科技试验示范基地，给予6.425万元基地建设资金支持，建设资金主要用于农业科技示范基地建设中</w:t>
      </w:r>
      <w:r>
        <w:rPr>
          <w:rFonts w:hint="eastAsia" w:ascii="仿宋_GB2312" w:eastAsia="仿宋_GB2312"/>
          <w:sz w:val="32"/>
          <w:szCs w:val="32"/>
        </w:rPr>
        <w:t>设备设施采购、培训观摩、示范基地牌等</w:t>
      </w:r>
      <w:r>
        <w:rPr>
          <w:rFonts w:hint="eastAsia" w:ascii="仿宋_GB2312" w:hAnsi="仿宋" w:eastAsia="仿宋_GB2312"/>
          <w:sz w:val="32"/>
          <w:szCs w:val="32"/>
        </w:rPr>
        <w:t>的补助。具体遴选要求如下：</w:t>
      </w:r>
    </w:p>
    <w:p>
      <w:pPr>
        <w:ind w:firstLine="645"/>
        <w:rPr>
          <w:rFonts w:ascii="黑体" w:hAnsi="黑体" w:eastAsia="黑体"/>
          <w:sz w:val="32"/>
          <w:szCs w:val="32"/>
        </w:rPr>
      </w:pPr>
      <w:r>
        <w:rPr>
          <w:rFonts w:hint="eastAsia" w:ascii="黑体" w:hAnsi="黑体" w:eastAsia="黑体"/>
          <w:sz w:val="32"/>
          <w:szCs w:val="32"/>
        </w:rPr>
        <w:t>一、遴选条件</w:t>
      </w:r>
    </w:p>
    <w:p>
      <w:pPr>
        <w:ind w:firstLine="645"/>
        <w:rPr>
          <w:rFonts w:ascii="仿宋_GB2312" w:hAnsi="仿宋" w:eastAsia="仿宋_GB2312"/>
          <w:sz w:val="32"/>
          <w:szCs w:val="32"/>
        </w:rPr>
      </w:pPr>
      <w:r>
        <w:rPr>
          <w:rFonts w:hint="eastAsia" w:ascii="仿宋_GB2312" w:hAnsi="仿宋" w:eastAsia="仿宋_GB2312"/>
          <w:sz w:val="32"/>
          <w:szCs w:val="32"/>
        </w:rPr>
        <w:t>1、在</w:t>
      </w:r>
      <w:r>
        <w:rPr>
          <w:rFonts w:hint="eastAsia" w:ascii="仿宋_GB2312" w:hAnsi="仿宋" w:eastAsia="仿宋_GB2312"/>
          <w:sz w:val="32"/>
          <w:szCs w:val="32"/>
          <w:lang w:eastAsia="zh-CN"/>
        </w:rPr>
        <w:t>罗岗镇</w:t>
      </w:r>
      <w:r>
        <w:rPr>
          <w:rFonts w:hint="eastAsia" w:ascii="仿宋_GB2312" w:hAnsi="仿宋" w:eastAsia="仿宋_GB2312"/>
          <w:sz w:val="32"/>
          <w:szCs w:val="32"/>
        </w:rPr>
        <w:t>区域内自有生产基地（含租赁）、具有独立法人资格的农业企业、农民专业合作社、家庭农场。</w:t>
      </w:r>
    </w:p>
    <w:p>
      <w:pPr>
        <w:ind w:firstLine="645"/>
        <w:rPr>
          <w:rFonts w:ascii="仿宋_GB2312" w:hAnsi="仿宋" w:eastAsia="仿宋_GB2312"/>
          <w:sz w:val="32"/>
          <w:szCs w:val="32"/>
        </w:rPr>
      </w:pPr>
      <w:r>
        <w:rPr>
          <w:rFonts w:hint="eastAsia" w:ascii="仿宋_GB2312" w:hAnsi="仿宋" w:eastAsia="仿宋_GB2312"/>
          <w:sz w:val="32"/>
          <w:szCs w:val="32"/>
        </w:rPr>
        <w:t>2、农业科技示范基地交通便利、集中连片、示范基地面积100亩以上。</w:t>
      </w:r>
    </w:p>
    <w:p>
      <w:pPr>
        <w:ind w:firstLine="645"/>
        <w:rPr>
          <w:rFonts w:ascii="仿宋_GB2312" w:hAnsi="仿宋" w:eastAsia="仿宋_GB2312"/>
          <w:sz w:val="32"/>
          <w:szCs w:val="32"/>
        </w:rPr>
      </w:pPr>
      <w:r>
        <w:rPr>
          <w:rFonts w:hint="eastAsia" w:ascii="仿宋_GB2312" w:hAnsi="仿宋" w:eastAsia="仿宋_GB2312"/>
          <w:sz w:val="32"/>
          <w:szCs w:val="32"/>
        </w:rPr>
        <w:t>3、通过农业科技试验示范基地能辐射带动周边农户发展生产，提高其生产水平。</w:t>
      </w:r>
    </w:p>
    <w:p>
      <w:pPr>
        <w:ind w:firstLine="645"/>
        <w:rPr>
          <w:rFonts w:ascii="仿宋_GB2312" w:hAnsi="仿宋" w:eastAsia="仿宋_GB2312"/>
          <w:sz w:val="32"/>
          <w:szCs w:val="32"/>
        </w:rPr>
      </w:pPr>
      <w:r>
        <w:rPr>
          <w:rFonts w:hint="eastAsia" w:ascii="仿宋_GB2312" w:hAnsi="仿宋" w:eastAsia="仿宋_GB2312"/>
          <w:sz w:val="32"/>
          <w:szCs w:val="32"/>
        </w:rPr>
        <w:t>4、农业科技试验示范基地建设地点相对稳定，拥有自主产权或</w:t>
      </w:r>
      <w:r>
        <w:rPr>
          <w:rFonts w:hint="eastAsia" w:ascii="仿宋_GB2312" w:hAnsi="仿宋" w:eastAsia="仿宋_GB2312"/>
          <w:sz w:val="32"/>
          <w:szCs w:val="32"/>
          <w:lang w:val="en-US" w:eastAsia="zh-CN"/>
        </w:rPr>
        <w:t>5</w:t>
      </w:r>
      <w:r>
        <w:rPr>
          <w:rFonts w:hint="eastAsia" w:ascii="仿宋_GB2312" w:hAnsi="仿宋" w:eastAsia="仿宋_GB2312"/>
          <w:sz w:val="32"/>
          <w:szCs w:val="32"/>
        </w:rPr>
        <w:t>年以上租用合同。</w:t>
      </w:r>
    </w:p>
    <w:p>
      <w:pPr>
        <w:ind w:firstLine="645"/>
        <w:rPr>
          <w:rFonts w:ascii="仿宋_GB2312" w:hAnsi="仿宋" w:eastAsia="仿宋_GB2312"/>
          <w:sz w:val="32"/>
          <w:szCs w:val="32"/>
        </w:rPr>
      </w:pPr>
      <w:r>
        <w:rPr>
          <w:rFonts w:hint="eastAsia" w:ascii="仿宋_GB2312" w:hAnsi="仿宋" w:eastAsia="仿宋_GB2312"/>
          <w:sz w:val="32"/>
          <w:szCs w:val="32"/>
        </w:rPr>
        <w:t>5、农业科技试验示范基地近3年未发生过农产品质量安全责任事故，必须是示范家庭农场、农业龙头企业、合作社及产学研基础优势的企业，并且比较少获得农业资助项目的优先考虑。</w:t>
      </w:r>
    </w:p>
    <w:p>
      <w:pPr>
        <w:ind w:firstLine="645"/>
        <w:rPr>
          <w:rFonts w:ascii="黑体" w:hAnsi="黑体" w:eastAsia="黑体"/>
          <w:sz w:val="32"/>
          <w:szCs w:val="32"/>
        </w:rPr>
      </w:pPr>
      <w:r>
        <w:rPr>
          <w:rFonts w:hint="eastAsia" w:ascii="黑体" w:hAnsi="黑体" w:eastAsia="黑体"/>
          <w:sz w:val="32"/>
          <w:szCs w:val="32"/>
        </w:rPr>
        <w:t>二、申报材料</w:t>
      </w:r>
    </w:p>
    <w:p>
      <w:pPr>
        <w:ind w:firstLine="645"/>
        <w:rPr>
          <w:rFonts w:ascii="仿宋_GB2312" w:hAnsi="仿宋" w:eastAsia="仿宋_GB2312"/>
          <w:sz w:val="32"/>
          <w:szCs w:val="32"/>
        </w:rPr>
      </w:pPr>
      <w:r>
        <w:rPr>
          <w:rFonts w:hint="eastAsia" w:ascii="仿宋_GB2312" w:hAnsi="仿宋" w:eastAsia="仿宋_GB2312"/>
          <w:sz w:val="32"/>
          <w:szCs w:val="32"/>
        </w:rPr>
        <w:t>1、兴宁市2022年基层农技推广体系改革与建设补助项目农业科技试验示范基地申请表。</w:t>
      </w:r>
    </w:p>
    <w:p>
      <w:pPr>
        <w:ind w:firstLine="645"/>
        <w:rPr>
          <w:rFonts w:ascii="仿宋_GB2312" w:hAnsi="仿宋" w:eastAsia="仿宋_GB2312"/>
          <w:sz w:val="32"/>
          <w:szCs w:val="32"/>
        </w:rPr>
      </w:pPr>
      <w:r>
        <w:rPr>
          <w:rFonts w:hint="eastAsia" w:ascii="仿宋_GB2312" w:hAnsi="仿宋" w:eastAsia="仿宋_GB2312"/>
          <w:sz w:val="32"/>
          <w:szCs w:val="32"/>
        </w:rPr>
        <w:t>2、营业执照、法人身份证复印件，基地租用合同复印件。</w:t>
      </w:r>
    </w:p>
    <w:p>
      <w:pPr>
        <w:ind w:firstLine="645"/>
        <w:rPr>
          <w:rFonts w:ascii="仿宋_GB2312" w:hAnsi="仿宋" w:eastAsia="仿宋_GB2312"/>
          <w:sz w:val="32"/>
          <w:szCs w:val="32"/>
        </w:rPr>
      </w:pPr>
      <w:r>
        <w:rPr>
          <w:rFonts w:hint="eastAsia" w:ascii="仿宋_GB2312" w:hAnsi="仿宋" w:eastAsia="仿宋_GB2312"/>
          <w:sz w:val="32"/>
          <w:szCs w:val="32"/>
        </w:rPr>
        <w:t>3、申报单位获得的各种表彰文件证明、相关认证资料、获奖证书等复印件。</w:t>
      </w:r>
    </w:p>
    <w:p>
      <w:pPr>
        <w:ind w:firstLine="645"/>
        <w:rPr>
          <w:rFonts w:ascii="仿宋_GB2312" w:hAnsi="仿宋" w:eastAsia="仿宋_GB2312"/>
          <w:sz w:val="32"/>
          <w:szCs w:val="32"/>
        </w:rPr>
      </w:pPr>
      <w:r>
        <w:rPr>
          <w:rFonts w:hint="eastAsia" w:ascii="仿宋_GB2312" w:hAnsi="仿宋" w:eastAsia="仿宋_GB2312"/>
          <w:sz w:val="32"/>
          <w:szCs w:val="32"/>
        </w:rPr>
        <w:t>4、能证明基地农业科技试验示范能力的其他证明材料。</w:t>
      </w:r>
    </w:p>
    <w:p>
      <w:pPr>
        <w:ind w:firstLine="645"/>
        <w:rPr>
          <w:rFonts w:ascii="黑体" w:hAnsi="黑体" w:eastAsia="黑体"/>
          <w:sz w:val="32"/>
          <w:szCs w:val="32"/>
        </w:rPr>
      </w:pPr>
      <w:r>
        <w:rPr>
          <w:rFonts w:hint="eastAsia" w:ascii="黑体" w:hAnsi="黑体" w:eastAsia="黑体"/>
          <w:sz w:val="32"/>
          <w:szCs w:val="32"/>
        </w:rPr>
        <w:t>三、试验示范基地目标任务</w:t>
      </w:r>
    </w:p>
    <w:p>
      <w:pPr>
        <w:ind w:firstLine="645"/>
        <w:rPr>
          <w:rFonts w:ascii="仿宋_GB2312" w:hAnsi="仿宋" w:eastAsia="仿宋_GB2312"/>
          <w:sz w:val="32"/>
          <w:szCs w:val="32"/>
        </w:rPr>
      </w:pPr>
      <w:r>
        <w:rPr>
          <w:rFonts w:hint="eastAsia" w:ascii="仿宋_GB2312" w:hAnsi="仿宋" w:eastAsia="仿宋_GB2312"/>
          <w:sz w:val="32"/>
          <w:szCs w:val="32"/>
        </w:rPr>
        <w:t>1、每个试验示范基地开展1个以上主导品种或推广1项以上主推技术。</w:t>
      </w:r>
    </w:p>
    <w:p>
      <w:pPr>
        <w:ind w:firstLine="645"/>
        <w:rPr>
          <w:rFonts w:ascii="仿宋_GB2312" w:hAnsi="仿宋" w:eastAsia="仿宋_GB2312"/>
          <w:sz w:val="32"/>
          <w:szCs w:val="32"/>
        </w:rPr>
      </w:pPr>
      <w:r>
        <w:rPr>
          <w:rFonts w:hint="eastAsia" w:ascii="仿宋_GB2312" w:hAnsi="仿宋" w:eastAsia="仿宋_GB2312"/>
          <w:sz w:val="32"/>
          <w:szCs w:val="32"/>
        </w:rPr>
        <w:t>2、每个试验示范基地开展1次以上观摩培训活动，参加人数</w:t>
      </w:r>
      <w:r>
        <w:rPr>
          <w:rFonts w:hint="eastAsia" w:ascii="仿宋_GB2312" w:hAnsi="仿宋" w:eastAsia="仿宋_GB2312"/>
          <w:sz w:val="32"/>
          <w:szCs w:val="32"/>
          <w:lang w:val="en-US" w:eastAsia="zh-CN"/>
        </w:rPr>
        <w:t>3</w:t>
      </w:r>
      <w:r>
        <w:rPr>
          <w:rFonts w:hint="eastAsia" w:ascii="仿宋_GB2312" w:hAnsi="仿宋" w:eastAsia="仿宋_GB2312"/>
          <w:sz w:val="32"/>
          <w:szCs w:val="32"/>
        </w:rPr>
        <w:t>0人次以上。</w:t>
      </w:r>
    </w:p>
    <w:p>
      <w:pPr>
        <w:ind w:firstLine="645"/>
        <w:rPr>
          <w:rFonts w:ascii="仿宋_GB2312" w:hAnsi="仿宋" w:eastAsia="仿宋_GB2312"/>
          <w:sz w:val="32"/>
          <w:szCs w:val="32"/>
        </w:rPr>
      </w:pPr>
      <w:r>
        <w:rPr>
          <w:rFonts w:hint="eastAsia" w:ascii="仿宋_GB2312" w:hAnsi="仿宋" w:eastAsia="仿宋_GB2312"/>
          <w:sz w:val="32"/>
          <w:szCs w:val="32"/>
        </w:rPr>
        <w:t>3、农业科技试验示范基地辐射带动周边</w:t>
      </w:r>
      <w:r>
        <w:rPr>
          <w:rFonts w:hint="eastAsia" w:ascii="仿宋_GB2312" w:hAnsi="仿宋" w:eastAsia="仿宋_GB2312"/>
          <w:sz w:val="32"/>
          <w:szCs w:val="32"/>
          <w:lang w:val="en-US" w:eastAsia="zh-CN"/>
        </w:rPr>
        <w:t>2</w:t>
      </w:r>
      <w:r>
        <w:rPr>
          <w:rFonts w:hint="eastAsia" w:ascii="仿宋_GB2312" w:hAnsi="仿宋" w:eastAsia="仿宋_GB2312"/>
          <w:sz w:val="32"/>
          <w:szCs w:val="32"/>
        </w:rPr>
        <w:t>0户以上农户发展生产，提高其生产水平。</w:t>
      </w:r>
    </w:p>
    <w:p>
      <w:pPr>
        <w:ind w:firstLine="645"/>
        <w:rPr>
          <w:rFonts w:ascii="黑体" w:hAnsi="黑体" w:eastAsia="黑体"/>
          <w:sz w:val="32"/>
          <w:szCs w:val="32"/>
        </w:rPr>
      </w:pPr>
      <w:r>
        <w:rPr>
          <w:rFonts w:hint="eastAsia" w:ascii="黑体" w:hAnsi="黑体" w:eastAsia="黑体"/>
          <w:sz w:val="32"/>
          <w:szCs w:val="32"/>
        </w:rPr>
        <w:t>四、遴选程序</w:t>
      </w:r>
    </w:p>
    <w:p>
      <w:pPr>
        <w:ind w:firstLine="645"/>
        <w:rPr>
          <w:rFonts w:ascii="仿宋_GB2312" w:hAnsi="仿宋" w:eastAsia="仿宋_GB2312"/>
          <w:sz w:val="32"/>
          <w:szCs w:val="32"/>
        </w:rPr>
      </w:pPr>
      <w:r>
        <w:rPr>
          <w:rFonts w:hint="eastAsia" w:ascii="仿宋_GB2312" w:hAnsi="仿宋" w:eastAsia="仿宋_GB2312"/>
          <w:sz w:val="32"/>
          <w:szCs w:val="32"/>
        </w:rPr>
        <w:t>1、基地申报。符合上述条件的单位自主申报，提供申报材料并对申报材料的真实性负责。</w:t>
      </w:r>
    </w:p>
    <w:p>
      <w:pPr>
        <w:ind w:firstLine="645"/>
        <w:rPr>
          <w:rFonts w:ascii="仿宋_GB2312" w:hAnsi="仿宋" w:eastAsia="仿宋_GB2312"/>
          <w:sz w:val="32"/>
          <w:szCs w:val="32"/>
        </w:rPr>
      </w:pPr>
      <w:r>
        <w:rPr>
          <w:rFonts w:hint="eastAsia" w:ascii="仿宋_GB2312" w:hAnsi="仿宋" w:eastAsia="仿宋_GB2312"/>
          <w:sz w:val="32"/>
          <w:szCs w:val="32"/>
        </w:rPr>
        <w:t>2、镇级评审。镇级组织农业专家对报送材料进行评审，实地考察确定。</w:t>
      </w:r>
    </w:p>
    <w:p>
      <w:pPr>
        <w:ind w:firstLine="640" w:firstLineChars="200"/>
        <w:rPr>
          <w:rFonts w:ascii="黑体" w:hAnsi="黑体" w:eastAsia="黑体"/>
          <w:sz w:val="32"/>
          <w:szCs w:val="32"/>
        </w:rPr>
      </w:pPr>
      <w:r>
        <w:rPr>
          <w:rFonts w:hint="eastAsia" w:ascii="黑体" w:hAnsi="黑体" w:eastAsia="黑体"/>
          <w:sz w:val="32"/>
          <w:szCs w:val="32"/>
        </w:rPr>
        <w:t>五、其他事项</w:t>
      </w:r>
    </w:p>
    <w:p>
      <w:pPr>
        <w:ind w:firstLine="645"/>
        <w:rPr>
          <w:rFonts w:ascii="仿宋_GB2312" w:hAnsi="仿宋" w:eastAsia="仿宋_GB2312"/>
          <w:sz w:val="32"/>
          <w:szCs w:val="32"/>
        </w:rPr>
      </w:pPr>
      <w:r>
        <w:rPr>
          <w:rFonts w:hint="eastAsia" w:ascii="仿宋_GB2312" w:hAnsi="仿宋" w:eastAsia="仿宋_GB2312"/>
          <w:sz w:val="32"/>
          <w:szCs w:val="32"/>
        </w:rPr>
        <w:t>1、基地建成后，按要求竖立“全国基层农技推广体系改革与建设补助项目农业科技试验示范基地”招牌。</w:t>
      </w:r>
    </w:p>
    <w:p>
      <w:pPr>
        <w:ind w:firstLine="645"/>
        <w:rPr>
          <w:rFonts w:ascii="仿宋_GB2312" w:hAnsi="仿宋" w:eastAsia="仿宋_GB2312"/>
          <w:sz w:val="32"/>
          <w:szCs w:val="32"/>
        </w:rPr>
      </w:pPr>
      <w:r>
        <w:rPr>
          <w:rFonts w:hint="eastAsia" w:ascii="仿宋_GB2312" w:hAnsi="仿宋" w:eastAsia="仿宋_GB2312"/>
          <w:sz w:val="32"/>
          <w:szCs w:val="32"/>
        </w:rPr>
        <w:t>2、报名截止日期，在公示之日起五日内，向</w:t>
      </w:r>
      <w:r>
        <w:rPr>
          <w:rFonts w:hint="eastAsia" w:ascii="仿宋_GB2312" w:hAnsi="仿宋" w:eastAsia="仿宋_GB2312"/>
          <w:sz w:val="32"/>
          <w:szCs w:val="32"/>
          <w:lang w:eastAsia="zh-CN"/>
        </w:rPr>
        <w:t>罗岗</w:t>
      </w:r>
      <w:r>
        <w:rPr>
          <w:rFonts w:hint="eastAsia" w:ascii="仿宋_GB2312" w:hAnsi="仿宋" w:eastAsia="仿宋_GB2312"/>
          <w:sz w:val="32"/>
          <w:szCs w:val="32"/>
        </w:rPr>
        <w:t>镇人民政府提出申请（逾期不予受理），并上报相关资料。</w:t>
      </w:r>
    </w:p>
    <w:p>
      <w:pPr>
        <w:ind w:firstLine="645"/>
        <w:rPr>
          <w:rFonts w:hint="eastAsia" w:ascii="仿宋_GB2312" w:hAnsi="仿宋" w:eastAsia="仿宋_GB2312"/>
          <w:sz w:val="32"/>
          <w:szCs w:val="32"/>
          <w:lang w:eastAsia="zh-CN"/>
        </w:rPr>
      </w:pPr>
      <w:r>
        <w:rPr>
          <w:rFonts w:hint="eastAsia" w:ascii="仿宋_GB2312" w:hAnsi="仿宋" w:eastAsia="仿宋_GB2312"/>
          <w:sz w:val="32"/>
          <w:szCs w:val="32"/>
        </w:rPr>
        <w:t>联系电话：</w:t>
      </w:r>
      <w:r>
        <w:rPr>
          <w:rFonts w:hint="eastAsia" w:ascii="仿宋_GB2312" w:hAnsi="仿宋" w:eastAsia="仿宋_GB2312"/>
          <w:sz w:val="32"/>
          <w:szCs w:val="32"/>
          <w:lang w:val="en-US" w:eastAsia="zh-CN"/>
        </w:rPr>
        <w:t>13502538894</w:t>
      </w:r>
      <w:r>
        <w:rPr>
          <w:rFonts w:hint="eastAsia" w:ascii="仿宋_GB2312" w:hAnsi="仿宋" w:eastAsia="仿宋_GB2312"/>
          <w:sz w:val="32"/>
          <w:szCs w:val="32"/>
        </w:rPr>
        <w:t xml:space="preserve">    联系人：</w:t>
      </w:r>
      <w:r>
        <w:rPr>
          <w:rFonts w:hint="eastAsia" w:ascii="仿宋_GB2312" w:hAnsi="仿宋" w:eastAsia="仿宋_GB2312"/>
          <w:sz w:val="32"/>
          <w:szCs w:val="32"/>
          <w:lang w:eastAsia="zh-CN"/>
        </w:rPr>
        <w:t>张豪</w:t>
      </w:r>
    </w:p>
    <w:p>
      <w:pPr>
        <w:ind w:left="1278" w:leftChars="304" w:hanging="640" w:hangingChars="200"/>
        <w:rPr>
          <w:rFonts w:ascii="仿宋_GB2312" w:hAnsi="仿宋" w:eastAsia="仿宋_GB2312"/>
          <w:sz w:val="32"/>
          <w:szCs w:val="32"/>
        </w:rPr>
      </w:pPr>
    </w:p>
    <w:p>
      <w:pPr>
        <w:jc w:val="center"/>
        <w:rPr>
          <w:rFonts w:ascii="仿宋_GB2312" w:hAnsi="仿宋" w:eastAsia="仿宋_GB2312"/>
          <w:sz w:val="32"/>
          <w:szCs w:val="32"/>
        </w:rPr>
      </w:pPr>
      <w:r>
        <w:rPr>
          <w:rFonts w:hint="eastAsia" w:ascii="仿宋_GB2312" w:hAnsi="仿宋" w:eastAsia="仿宋_GB2312"/>
          <w:sz w:val="32"/>
          <w:szCs w:val="32"/>
        </w:rPr>
        <w:t>附件：兴宁市2022年基层农技推广体系改革与建设补助</w:t>
      </w:r>
    </w:p>
    <w:p>
      <w:pPr>
        <w:ind w:firstLine="1120" w:firstLineChars="350"/>
        <w:rPr>
          <w:rFonts w:ascii="仿宋" w:hAnsi="仿宋" w:eastAsia="仿宋" w:cs="黑体"/>
          <w:b/>
          <w:sz w:val="36"/>
          <w:szCs w:val="36"/>
        </w:rPr>
      </w:pPr>
      <w:r>
        <w:rPr>
          <w:rFonts w:hint="eastAsia" w:ascii="仿宋_GB2312" w:hAnsi="仿宋" w:eastAsia="仿宋_GB2312"/>
          <w:sz w:val="32"/>
          <w:szCs w:val="32"/>
        </w:rPr>
        <w:t>项目农业科技试验示范基地申请表</w:t>
      </w:r>
    </w:p>
    <w:p>
      <w:pPr>
        <w:ind w:firstLine="645"/>
        <w:rPr>
          <w:rFonts w:ascii="仿宋_GB2312" w:hAnsi="仿宋" w:eastAsia="仿宋_GB2312"/>
          <w:sz w:val="32"/>
          <w:szCs w:val="32"/>
        </w:rPr>
      </w:pPr>
    </w:p>
    <w:p>
      <w:pPr>
        <w:ind w:firstLine="645"/>
        <w:rPr>
          <w:rFonts w:ascii="仿宋_GB2312" w:hAnsi="仿宋" w:eastAsia="仿宋_GB2312"/>
          <w:sz w:val="32"/>
          <w:szCs w:val="32"/>
        </w:rPr>
      </w:pPr>
      <w:bookmarkStart w:id="0" w:name="_GoBack"/>
      <w:bookmarkEnd w:id="0"/>
    </w:p>
    <w:p>
      <w:pPr>
        <w:ind w:firstLine="645"/>
        <w:rPr>
          <w:rFonts w:ascii="仿宋_GB2312" w:hAnsi="仿宋" w:eastAsia="仿宋_GB2312"/>
          <w:sz w:val="32"/>
          <w:szCs w:val="32"/>
        </w:rPr>
      </w:pPr>
    </w:p>
    <w:p>
      <w:pPr>
        <w:ind w:firstLine="645"/>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eastAsia="zh-CN"/>
        </w:rPr>
        <w:t>兴宁市罗岗</w:t>
      </w:r>
      <w:r>
        <w:rPr>
          <w:rFonts w:hint="eastAsia" w:ascii="仿宋_GB2312" w:hAnsi="仿宋" w:eastAsia="仿宋_GB2312"/>
          <w:sz w:val="32"/>
          <w:szCs w:val="32"/>
        </w:rPr>
        <w:t>镇人民政府</w:t>
      </w:r>
    </w:p>
    <w:p>
      <w:pPr>
        <w:ind w:firstLine="645"/>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2023年</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w:t>
      </w:r>
      <w:r>
        <w:rPr>
          <w:rFonts w:hint="eastAsia" w:ascii="仿宋_GB2312" w:hAnsi="仿宋" w:eastAsia="仿宋_GB2312"/>
          <w:sz w:val="32"/>
          <w:szCs w:val="32"/>
          <w:lang w:val="en-US" w:eastAsia="zh-CN"/>
        </w:rPr>
        <w:t>18</w:t>
      </w:r>
      <w:r>
        <w:rPr>
          <w:rFonts w:hint="eastAsia" w:ascii="仿宋_GB2312" w:hAnsi="仿宋" w:eastAsia="仿宋_GB2312"/>
          <w:sz w:val="32"/>
          <w:szCs w:val="32"/>
        </w:rPr>
        <w:t>日</w:t>
      </w:r>
    </w:p>
    <w:p>
      <w:pPr>
        <w:ind w:firstLine="645"/>
        <w:rPr>
          <w:rFonts w:ascii="仿宋_GB2312" w:hAnsi="仿宋" w:eastAsia="仿宋_GB2312"/>
          <w:sz w:val="32"/>
          <w:szCs w:val="32"/>
        </w:rPr>
      </w:pPr>
    </w:p>
    <w:p>
      <w:pPr>
        <w:ind w:firstLine="645"/>
        <w:rPr>
          <w:rFonts w:ascii="仿宋_GB2312" w:hAnsi="仿宋" w:eastAsia="仿宋_GB2312"/>
          <w:sz w:val="32"/>
          <w:szCs w:val="32"/>
        </w:rPr>
      </w:pPr>
    </w:p>
    <w:p>
      <w:pPr>
        <w:ind w:firstLine="645"/>
        <w:rPr>
          <w:rFonts w:ascii="仿宋_GB2312" w:hAnsi="仿宋" w:eastAsia="仿宋_GB2312"/>
          <w:sz w:val="32"/>
          <w:szCs w:val="32"/>
        </w:rPr>
      </w:pPr>
    </w:p>
    <w:p>
      <w:pPr>
        <w:ind w:firstLine="645"/>
        <w:rPr>
          <w:rFonts w:ascii="仿宋_GB2312" w:hAnsi="仿宋" w:eastAsia="仿宋_GB2312"/>
          <w:sz w:val="32"/>
          <w:szCs w:val="32"/>
        </w:rPr>
      </w:pPr>
    </w:p>
    <w:p>
      <w:pPr>
        <w:ind w:firstLine="645"/>
        <w:rPr>
          <w:rFonts w:ascii="仿宋_GB2312" w:hAnsi="仿宋" w:eastAsia="仿宋_GB2312"/>
          <w:sz w:val="32"/>
          <w:szCs w:val="32"/>
        </w:rPr>
      </w:pPr>
    </w:p>
    <w:p>
      <w:pPr>
        <w:ind w:firstLine="645"/>
        <w:rPr>
          <w:rFonts w:ascii="仿宋_GB2312" w:hAnsi="仿宋" w:eastAsia="仿宋_GB2312"/>
          <w:sz w:val="32"/>
          <w:szCs w:val="32"/>
        </w:rPr>
      </w:pPr>
    </w:p>
    <w:p>
      <w:pPr>
        <w:ind w:firstLine="645"/>
        <w:rPr>
          <w:rFonts w:ascii="仿宋_GB2312" w:hAnsi="仿宋" w:eastAsia="仿宋_GB2312"/>
          <w:sz w:val="32"/>
          <w:szCs w:val="32"/>
        </w:rPr>
      </w:pPr>
    </w:p>
    <w:p>
      <w:pPr>
        <w:ind w:firstLine="645"/>
        <w:rPr>
          <w:rFonts w:ascii="仿宋_GB2312" w:hAnsi="仿宋" w:eastAsia="仿宋_GB2312"/>
          <w:sz w:val="32"/>
          <w:szCs w:val="32"/>
        </w:rPr>
      </w:pPr>
    </w:p>
    <w:p>
      <w:pPr>
        <w:jc w:val="left"/>
        <w:rPr>
          <w:rFonts w:ascii="仿宋_GB2312" w:hAnsi="仿宋" w:eastAsia="仿宋_GB2312"/>
          <w:sz w:val="32"/>
          <w:szCs w:val="32"/>
        </w:rPr>
      </w:pPr>
      <w:r>
        <w:rPr>
          <w:rFonts w:hint="eastAsia" w:ascii="仿宋_GB2312" w:hAnsi="仿宋" w:eastAsia="仿宋_GB2312"/>
          <w:sz w:val="32"/>
          <w:szCs w:val="32"/>
        </w:rPr>
        <w:t>附件</w:t>
      </w:r>
    </w:p>
    <w:p>
      <w:pPr>
        <w:jc w:val="center"/>
        <w:rPr>
          <w:rFonts w:ascii="方正小标宋简体" w:hAnsi="仿宋" w:eastAsia="方正小标宋简体"/>
          <w:b/>
          <w:spacing w:val="4"/>
          <w:sz w:val="32"/>
          <w:szCs w:val="32"/>
        </w:rPr>
      </w:pPr>
      <w:r>
        <w:rPr>
          <w:rFonts w:hint="eastAsia" w:ascii="方正小标宋简体" w:hAnsi="仿宋" w:eastAsia="方正小标宋简体"/>
          <w:b/>
          <w:spacing w:val="4"/>
          <w:sz w:val="32"/>
          <w:szCs w:val="32"/>
        </w:rPr>
        <w:t>兴宁市2022年基层农技推广体系改革与建设补助项目</w:t>
      </w:r>
    </w:p>
    <w:p>
      <w:pPr>
        <w:jc w:val="center"/>
        <w:rPr>
          <w:rFonts w:ascii="方正小标宋简体" w:hAnsi="仿宋" w:eastAsia="方正小标宋简体" w:cs="黑体"/>
          <w:b/>
          <w:spacing w:val="4"/>
          <w:sz w:val="32"/>
          <w:szCs w:val="32"/>
        </w:rPr>
      </w:pPr>
      <w:r>
        <w:rPr>
          <w:rFonts w:hint="eastAsia" w:ascii="方正小标宋简体" w:hAnsi="仿宋" w:eastAsia="方正小标宋简体"/>
          <w:b/>
          <w:spacing w:val="4"/>
          <w:sz w:val="32"/>
          <w:szCs w:val="32"/>
        </w:rPr>
        <w:t>农业科技试验示范基地申请表</w:t>
      </w:r>
    </w:p>
    <w:tbl>
      <w:tblPr>
        <w:tblStyle w:val="7"/>
        <w:tblpPr w:leftFromText="180" w:rightFromText="180" w:vertAnchor="text" w:horzAnchor="page" w:tblpX="1473" w:tblpY="318"/>
        <w:tblOverlap w:val="never"/>
        <w:tblW w:w="9401"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13"/>
        <w:gridCol w:w="2232"/>
        <w:gridCol w:w="1740"/>
        <w:gridCol w:w="311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2313" w:type="dxa"/>
            <w:tcBorders>
              <w:top w:val="single" w:color="000000" w:sz="8" w:space="0"/>
              <w:left w:val="single" w:color="000000" w:sz="8" w:space="0"/>
              <w:bottom w:val="single" w:color="000000" w:sz="8" w:space="0"/>
              <w:right w:val="single" w:color="000000" w:sz="8" w:space="0"/>
            </w:tcBorders>
            <w:shd w:val="solid" w:color="FFFFFF" w:fill="auto"/>
            <w:tcMar>
              <w:top w:w="45" w:type="dxa"/>
              <w:left w:w="45" w:type="dxa"/>
              <w:bottom w:w="45" w:type="dxa"/>
              <w:right w:w="45" w:type="dxa"/>
            </w:tcMar>
            <w:vAlign w:val="center"/>
          </w:tcPr>
          <w:p>
            <w:pPr>
              <w:jc w:val="center"/>
              <w:rPr>
                <w:rFonts w:ascii="仿宋" w:hAnsi="仿宋" w:eastAsia="仿宋" w:cs="仿宋_GB2312"/>
                <w:sz w:val="30"/>
                <w:szCs w:val="30"/>
              </w:rPr>
            </w:pPr>
            <w:r>
              <w:rPr>
                <w:rFonts w:hint="eastAsia" w:ascii="仿宋" w:hAnsi="仿宋" w:eastAsia="仿宋" w:cs="仿宋_GB2312"/>
                <w:sz w:val="30"/>
                <w:szCs w:val="30"/>
              </w:rPr>
              <w:t>申报单位名称</w:t>
            </w:r>
          </w:p>
        </w:tc>
        <w:tc>
          <w:tcPr>
            <w:tcW w:w="7088" w:type="dxa"/>
            <w:gridSpan w:val="3"/>
            <w:tcBorders>
              <w:top w:val="single" w:color="000000" w:sz="8" w:space="0"/>
              <w:left w:val="single" w:color="000000" w:sz="8" w:space="0"/>
              <w:bottom w:val="single" w:color="000000" w:sz="8" w:space="0"/>
              <w:right w:val="single" w:color="000000" w:sz="8" w:space="0"/>
            </w:tcBorders>
            <w:shd w:val="solid" w:color="FFFFFF" w:fill="auto"/>
            <w:tcMar>
              <w:top w:w="45" w:type="dxa"/>
              <w:left w:w="45" w:type="dxa"/>
              <w:bottom w:w="45" w:type="dxa"/>
              <w:right w:w="45" w:type="dxa"/>
            </w:tcMar>
            <w:vAlign w:val="center"/>
          </w:tcPr>
          <w:p>
            <w:pPr>
              <w:rPr>
                <w:rFonts w:ascii="仿宋" w:hAnsi="仿宋" w:eastAsia="仿宋" w:cs="仿宋_GB2312"/>
                <w:sz w:val="30"/>
                <w:szCs w:val="30"/>
              </w:rPr>
            </w:pPr>
            <w:r>
              <w:rPr>
                <w:rFonts w:hint="eastAsia" w:ascii="仿宋" w:hAnsi="仿宋" w:eastAsia="仿宋" w:cs="仿宋_GB2312"/>
                <w:sz w:val="30"/>
                <w:szCs w:val="30"/>
              </w:rPr>
              <w:t>（盖章）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2313" w:type="dxa"/>
            <w:tcBorders>
              <w:top w:val="single" w:color="000000" w:sz="8" w:space="0"/>
              <w:left w:val="single" w:color="000000" w:sz="8" w:space="0"/>
              <w:bottom w:val="single" w:color="000000" w:sz="8" w:space="0"/>
              <w:right w:val="single" w:color="000000" w:sz="8" w:space="0"/>
            </w:tcBorders>
            <w:shd w:val="solid" w:color="FFFFFF" w:fill="auto"/>
            <w:tcMar>
              <w:top w:w="45" w:type="dxa"/>
              <w:left w:w="45" w:type="dxa"/>
              <w:bottom w:w="45" w:type="dxa"/>
              <w:right w:w="45" w:type="dxa"/>
            </w:tcMar>
            <w:vAlign w:val="center"/>
          </w:tcPr>
          <w:p>
            <w:pPr>
              <w:jc w:val="center"/>
              <w:rPr>
                <w:rFonts w:ascii="仿宋" w:hAnsi="仿宋" w:eastAsia="仿宋" w:cs="仿宋_GB2312"/>
                <w:sz w:val="30"/>
                <w:szCs w:val="30"/>
              </w:rPr>
            </w:pPr>
            <w:r>
              <w:rPr>
                <w:rFonts w:hint="eastAsia" w:ascii="仿宋" w:hAnsi="仿宋" w:eastAsia="仿宋" w:cs="仿宋_GB2312"/>
                <w:sz w:val="30"/>
                <w:szCs w:val="30"/>
              </w:rPr>
              <w:t>申报单位地址</w:t>
            </w:r>
          </w:p>
        </w:tc>
        <w:tc>
          <w:tcPr>
            <w:tcW w:w="7088" w:type="dxa"/>
            <w:gridSpan w:val="3"/>
            <w:tcBorders>
              <w:top w:val="single" w:color="000000" w:sz="8" w:space="0"/>
              <w:left w:val="single" w:color="000000" w:sz="8" w:space="0"/>
              <w:bottom w:val="single" w:color="000000" w:sz="8" w:space="0"/>
              <w:right w:val="single" w:color="000000" w:sz="8" w:space="0"/>
            </w:tcBorders>
            <w:shd w:val="solid" w:color="FFFFFF" w:fill="auto"/>
            <w:tcMar>
              <w:top w:w="45" w:type="dxa"/>
              <w:left w:w="45" w:type="dxa"/>
              <w:bottom w:w="45" w:type="dxa"/>
              <w:right w:w="45" w:type="dxa"/>
            </w:tcMar>
            <w:vAlign w:val="center"/>
          </w:tcPr>
          <w:p>
            <w:pPr>
              <w:jc w:val="center"/>
              <w:rPr>
                <w:rFonts w:ascii="仿宋" w:hAnsi="仿宋" w:eastAsia="仿宋" w:cs="仿宋_GB2312"/>
                <w:sz w:val="30"/>
                <w:szCs w:val="30"/>
              </w:rPr>
            </w:pPr>
            <w:r>
              <w:rPr>
                <w:rFonts w:hint="eastAsia" w:ascii="仿宋" w:hAnsi="仿宋" w:eastAsia="仿宋" w:cs="仿宋_GB2312"/>
                <w:sz w:val="30"/>
                <w:szCs w:val="30"/>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2313" w:type="dxa"/>
            <w:tcBorders>
              <w:top w:val="single" w:color="000000" w:sz="8" w:space="0"/>
              <w:left w:val="single" w:color="000000" w:sz="8" w:space="0"/>
              <w:bottom w:val="single" w:color="000000" w:sz="8" w:space="0"/>
              <w:right w:val="single" w:color="000000" w:sz="8" w:space="0"/>
            </w:tcBorders>
            <w:shd w:val="solid" w:color="FFFFFF" w:fill="auto"/>
            <w:tcMar>
              <w:top w:w="45" w:type="dxa"/>
              <w:left w:w="45" w:type="dxa"/>
              <w:bottom w:w="45" w:type="dxa"/>
              <w:right w:w="45" w:type="dxa"/>
            </w:tcMar>
            <w:vAlign w:val="center"/>
          </w:tcPr>
          <w:p>
            <w:pPr>
              <w:jc w:val="center"/>
              <w:rPr>
                <w:rFonts w:ascii="仿宋" w:hAnsi="仿宋" w:eastAsia="仿宋" w:cs="仿宋_GB2312"/>
                <w:sz w:val="30"/>
                <w:szCs w:val="30"/>
              </w:rPr>
            </w:pPr>
            <w:r>
              <w:rPr>
                <w:rFonts w:hint="eastAsia" w:ascii="仿宋" w:hAnsi="仿宋" w:eastAsia="仿宋" w:cs="仿宋_GB2312"/>
                <w:sz w:val="30"/>
                <w:szCs w:val="30"/>
              </w:rPr>
              <w:t>法人代表</w:t>
            </w:r>
          </w:p>
        </w:tc>
        <w:tc>
          <w:tcPr>
            <w:tcW w:w="2232" w:type="dxa"/>
            <w:tcBorders>
              <w:top w:val="single" w:color="000000" w:sz="8" w:space="0"/>
              <w:left w:val="single" w:color="000000" w:sz="8" w:space="0"/>
              <w:bottom w:val="single" w:color="000000" w:sz="8" w:space="0"/>
              <w:right w:val="single" w:color="000000" w:sz="8" w:space="0"/>
            </w:tcBorders>
            <w:shd w:val="solid" w:color="FFFFFF" w:fill="auto"/>
            <w:tcMar>
              <w:top w:w="45" w:type="dxa"/>
              <w:left w:w="45" w:type="dxa"/>
              <w:bottom w:w="45" w:type="dxa"/>
              <w:right w:w="45" w:type="dxa"/>
            </w:tcMar>
            <w:vAlign w:val="center"/>
          </w:tcPr>
          <w:p>
            <w:pPr>
              <w:jc w:val="center"/>
              <w:rPr>
                <w:rFonts w:ascii="仿宋" w:hAnsi="仿宋" w:eastAsia="仿宋" w:cs="仿宋_GB2312"/>
                <w:sz w:val="30"/>
                <w:szCs w:val="30"/>
              </w:rPr>
            </w:pPr>
            <w:r>
              <w:rPr>
                <w:rFonts w:hint="eastAsia" w:ascii="仿宋" w:hAnsi="仿宋" w:eastAsia="仿宋" w:cs="仿宋_GB2312"/>
                <w:sz w:val="30"/>
                <w:szCs w:val="30"/>
              </w:rPr>
              <w:t xml:space="preserve"> </w:t>
            </w:r>
          </w:p>
        </w:tc>
        <w:tc>
          <w:tcPr>
            <w:tcW w:w="1740" w:type="dxa"/>
            <w:tcBorders>
              <w:top w:val="single" w:color="000000" w:sz="8" w:space="0"/>
              <w:left w:val="single" w:color="000000" w:sz="8" w:space="0"/>
              <w:bottom w:val="single" w:color="000000" w:sz="8" w:space="0"/>
              <w:right w:val="single" w:color="000000" w:sz="8" w:space="0"/>
            </w:tcBorders>
            <w:shd w:val="solid" w:color="FFFFFF" w:fill="auto"/>
            <w:tcMar>
              <w:top w:w="45" w:type="dxa"/>
              <w:left w:w="45" w:type="dxa"/>
              <w:bottom w:w="45" w:type="dxa"/>
              <w:right w:w="45" w:type="dxa"/>
            </w:tcMar>
            <w:vAlign w:val="center"/>
          </w:tcPr>
          <w:p>
            <w:pPr>
              <w:jc w:val="center"/>
              <w:rPr>
                <w:rFonts w:ascii="仿宋" w:hAnsi="仿宋" w:eastAsia="仿宋" w:cs="仿宋_GB2312"/>
                <w:sz w:val="30"/>
                <w:szCs w:val="30"/>
              </w:rPr>
            </w:pPr>
            <w:r>
              <w:rPr>
                <w:rFonts w:hint="eastAsia" w:ascii="仿宋" w:hAnsi="仿宋" w:eastAsia="仿宋" w:cs="仿宋_GB2312"/>
                <w:sz w:val="30"/>
                <w:szCs w:val="30"/>
              </w:rPr>
              <w:t>联系电话</w:t>
            </w:r>
          </w:p>
        </w:tc>
        <w:tc>
          <w:tcPr>
            <w:tcW w:w="3116" w:type="dxa"/>
            <w:tcBorders>
              <w:top w:val="single" w:color="000000" w:sz="8" w:space="0"/>
              <w:left w:val="single" w:color="000000" w:sz="8" w:space="0"/>
              <w:bottom w:val="single" w:color="000000" w:sz="8" w:space="0"/>
              <w:right w:val="single" w:color="000000" w:sz="8" w:space="0"/>
            </w:tcBorders>
            <w:shd w:val="solid" w:color="FFFFFF" w:fill="auto"/>
            <w:tcMar>
              <w:top w:w="45" w:type="dxa"/>
              <w:left w:w="45" w:type="dxa"/>
              <w:bottom w:w="45" w:type="dxa"/>
              <w:right w:w="45" w:type="dxa"/>
            </w:tcMar>
            <w:vAlign w:val="center"/>
          </w:tcPr>
          <w:p>
            <w:pPr>
              <w:jc w:val="center"/>
              <w:rPr>
                <w:rFonts w:ascii="仿宋" w:hAnsi="仿宋" w:eastAsia="仿宋" w:cs="仿宋_GB2312"/>
                <w:sz w:val="30"/>
                <w:szCs w:val="30"/>
              </w:rPr>
            </w:pPr>
            <w:r>
              <w:rPr>
                <w:rFonts w:hint="eastAsia" w:ascii="仿宋" w:hAnsi="仿宋" w:eastAsia="仿宋" w:cs="仿宋_GB2312"/>
                <w:sz w:val="30"/>
                <w:szCs w:val="30"/>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trPr>
        <w:tc>
          <w:tcPr>
            <w:tcW w:w="2313" w:type="dxa"/>
            <w:tcBorders>
              <w:top w:val="single" w:color="000000" w:sz="8" w:space="0"/>
              <w:left w:val="single" w:color="000000" w:sz="8" w:space="0"/>
              <w:bottom w:val="single" w:color="000000" w:sz="8" w:space="0"/>
              <w:right w:val="single" w:color="000000" w:sz="8" w:space="0"/>
            </w:tcBorders>
            <w:shd w:val="solid" w:color="FFFFFF" w:fill="auto"/>
            <w:tcMar>
              <w:top w:w="45" w:type="dxa"/>
              <w:left w:w="45" w:type="dxa"/>
              <w:bottom w:w="45" w:type="dxa"/>
              <w:right w:w="45" w:type="dxa"/>
            </w:tcMar>
            <w:vAlign w:val="center"/>
          </w:tcPr>
          <w:p>
            <w:pPr>
              <w:jc w:val="center"/>
              <w:rPr>
                <w:rFonts w:ascii="仿宋" w:hAnsi="仿宋" w:eastAsia="仿宋" w:cs="仿宋_GB2312"/>
                <w:sz w:val="30"/>
                <w:szCs w:val="30"/>
              </w:rPr>
            </w:pPr>
            <w:r>
              <w:rPr>
                <w:rFonts w:hint="eastAsia" w:ascii="仿宋" w:hAnsi="仿宋" w:eastAsia="仿宋" w:cs="仿宋_GB2312"/>
                <w:sz w:val="30"/>
                <w:szCs w:val="30"/>
              </w:rPr>
              <w:t>申报产业领域</w:t>
            </w:r>
          </w:p>
        </w:tc>
        <w:tc>
          <w:tcPr>
            <w:tcW w:w="7088" w:type="dxa"/>
            <w:gridSpan w:val="3"/>
            <w:tcBorders>
              <w:top w:val="single" w:color="000000" w:sz="8" w:space="0"/>
              <w:left w:val="single" w:color="000000" w:sz="8" w:space="0"/>
              <w:bottom w:val="single" w:color="000000" w:sz="8" w:space="0"/>
              <w:right w:val="single" w:color="000000" w:sz="8" w:space="0"/>
            </w:tcBorders>
            <w:shd w:val="solid" w:color="FFFFFF" w:fill="auto"/>
            <w:tcMar>
              <w:top w:w="45" w:type="dxa"/>
              <w:left w:w="45" w:type="dxa"/>
              <w:bottom w:w="45" w:type="dxa"/>
              <w:right w:w="45" w:type="dxa"/>
            </w:tcMar>
            <w:vAlign w:val="center"/>
          </w:tcPr>
          <w:p>
            <w:pPr>
              <w:jc w:val="center"/>
              <w:rPr>
                <w:rFonts w:ascii="仿宋" w:hAnsi="仿宋" w:eastAsia="仿宋" w:cs="仿宋_GB2312"/>
                <w:sz w:val="30"/>
                <w:szCs w:val="30"/>
              </w:rPr>
            </w:pPr>
            <w:r>
              <w:rPr>
                <w:rFonts w:hint="eastAsia" w:ascii="仿宋" w:hAnsi="仿宋" w:eastAsia="仿宋" w:cs="仿宋_GB2312"/>
                <w:sz w:val="30"/>
                <w:szCs w:val="30"/>
              </w:rPr>
              <w:t>水稻□       水果□       其它□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881" w:hRule="atLeast"/>
        </w:trPr>
        <w:tc>
          <w:tcPr>
            <w:tcW w:w="2313" w:type="dxa"/>
            <w:tcBorders>
              <w:top w:val="single" w:color="000000" w:sz="8" w:space="0"/>
              <w:left w:val="single" w:color="000000" w:sz="8" w:space="0"/>
              <w:right w:val="single" w:color="000000" w:sz="8" w:space="0"/>
            </w:tcBorders>
            <w:shd w:val="solid" w:color="FFFFFF" w:fill="auto"/>
            <w:tcMar>
              <w:top w:w="45" w:type="dxa"/>
              <w:left w:w="45" w:type="dxa"/>
              <w:bottom w:w="45" w:type="dxa"/>
              <w:right w:w="45" w:type="dxa"/>
            </w:tcMar>
            <w:vAlign w:val="center"/>
          </w:tcPr>
          <w:p>
            <w:pPr>
              <w:jc w:val="center"/>
              <w:rPr>
                <w:rFonts w:ascii="仿宋" w:hAnsi="仿宋" w:eastAsia="仿宋" w:cs="仿宋_GB2312"/>
                <w:sz w:val="30"/>
                <w:szCs w:val="30"/>
              </w:rPr>
            </w:pPr>
            <w:r>
              <w:rPr>
                <w:rFonts w:hint="eastAsia" w:ascii="仿宋" w:hAnsi="仿宋" w:eastAsia="仿宋" w:cs="仿宋_GB2312"/>
                <w:sz w:val="30"/>
                <w:szCs w:val="30"/>
              </w:rPr>
              <w:t>申报单位简介</w:t>
            </w:r>
          </w:p>
        </w:tc>
        <w:tc>
          <w:tcPr>
            <w:tcW w:w="7088" w:type="dxa"/>
            <w:gridSpan w:val="3"/>
            <w:tcBorders>
              <w:top w:val="single" w:color="000000" w:sz="8" w:space="0"/>
              <w:left w:val="single" w:color="000000" w:sz="8" w:space="0"/>
              <w:bottom w:val="single" w:color="000000" w:sz="8" w:space="0"/>
              <w:right w:val="single" w:color="000000" w:sz="8" w:space="0"/>
            </w:tcBorders>
            <w:shd w:val="solid" w:color="FFFFFF" w:fill="auto"/>
            <w:tcMar>
              <w:top w:w="45" w:type="dxa"/>
              <w:left w:w="45" w:type="dxa"/>
              <w:bottom w:w="45" w:type="dxa"/>
              <w:right w:w="45" w:type="dxa"/>
            </w:tcMar>
            <w:vAlign w:val="bottom"/>
          </w:tcPr>
          <w:p>
            <w:pPr>
              <w:rPr>
                <w:rFonts w:ascii="仿宋" w:hAnsi="仿宋" w:eastAsia="仿宋" w:cs="仿宋_GB2312"/>
                <w:sz w:val="30"/>
                <w:szCs w:val="30"/>
              </w:rPr>
            </w:pPr>
            <w:r>
              <w:rPr>
                <w:rFonts w:hint="eastAsia" w:ascii="仿宋" w:hAnsi="仿宋" w:eastAsia="仿宋" w:cs="仿宋_GB2312"/>
                <w:sz w:val="30"/>
                <w:szCs w:val="30"/>
              </w:rPr>
              <w:t xml:space="preserve"> </w:t>
            </w:r>
          </w:p>
          <w:p>
            <w:pPr>
              <w:rPr>
                <w:rFonts w:ascii="仿宋" w:hAnsi="仿宋" w:eastAsia="仿宋" w:cs="仿宋_GB2312"/>
                <w:sz w:val="30"/>
                <w:szCs w:val="30"/>
              </w:rPr>
            </w:pPr>
            <w:r>
              <w:rPr>
                <w:rFonts w:hint="eastAsia" w:ascii="仿宋" w:hAnsi="仿宋" w:eastAsia="仿宋" w:cs="仿宋_GB2312"/>
                <w:sz w:val="30"/>
                <w:szCs w:val="30"/>
              </w:rPr>
              <w:t xml:space="preserve"> </w:t>
            </w:r>
          </w:p>
          <w:p>
            <w:pPr>
              <w:rPr>
                <w:rFonts w:ascii="仿宋" w:hAnsi="仿宋" w:eastAsia="仿宋" w:cs="仿宋_GB2312"/>
                <w:sz w:val="30"/>
                <w:szCs w:val="30"/>
              </w:rPr>
            </w:pPr>
            <w:r>
              <w:rPr>
                <w:rFonts w:hint="eastAsia" w:ascii="仿宋" w:hAnsi="仿宋" w:eastAsia="仿宋" w:cs="仿宋_GB2312"/>
                <w:sz w:val="30"/>
                <w:szCs w:val="30"/>
              </w:rPr>
              <w:t xml:space="preserve"> </w:t>
            </w:r>
          </w:p>
          <w:p>
            <w:pPr>
              <w:rPr>
                <w:rFonts w:ascii="仿宋" w:hAnsi="仿宋" w:eastAsia="仿宋" w:cs="仿宋_GB2312"/>
                <w:sz w:val="30"/>
                <w:szCs w:val="30"/>
              </w:rPr>
            </w:pPr>
            <w:r>
              <w:rPr>
                <w:rFonts w:hint="eastAsia" w:ascii="仿宋" w:hAnsi="仿宋" w:eastAsia="仿宋" w:cs="仿宋_GB2312"/>
                <w:sz w:val="30"/>
                <w:szCs w:val="30"/>
              </w:rPr>
              <w:t xml:space="preserve"> </w:t>
            </w:r>
          </w:p>
          <w:p>
            <w:pPr>
              <w:rPr>
                <w:rFonts w:ascii="仿宋" w:hAnsi="仿宋" w:eastAsia="仿宋" w:cs="仿宋_GB2312"/>
                <w:sz w:val="30"/>
                <w:szCs w:val="30"/>
              </w:rPr>
            </w:pPr>
            <w:r>
              <w:rPr>
                <w:rFonts w:hint="eastAsia" w:ascii="仿宋" w:hAnsi="仿宋" w:eastAsia="仿宋" w:cs="仿宋_GB2312"/>
                <w:sz w:val="30"/>
                <w:szCs w:val="30"/>
              </w:rPr>
              <w:t xml:space="preserve"> </w:t>
            </w:r>
          </w:p>
          <w:p>
            <w:pPr>
              <w:rPr>
                <w:rFonts w:ascii="仿宋" w:hAnsi="仿宋" w:eastAsia="仿宋" w:cs="仿宋_GB2312"/>
                <w:sz w:val="30"/>
                <w:szCs w:val="30"/>
              </w:rPr>
            </w:pPr>
          </w:p>
          <w:p>
            <w:pPr>
              <w:rPr>
                <w:rFonts w:ascii="仿宋" w:hAnsi="仿宋" w:eastAsia="仿宋" w:cs="仿宋_GB2312"/>
                <w:sz w:val="30"/>
                <w:szCs w:val="30"/>
              </w:rPr>
            </w:pPr>
          </w:p>
          <w:p>
            <w:pPr>
              <w:rPr>
                <w:rFonts w:ascii="仿宋" w:hAnsi="仿宋" w:eastAsia="仿宋" w:cs="仿宋_GB2312"/>
                <w:sz w:val="30"/>
                <w:szCs w:val="30"/>
              </w:rPr>
            </w:pPr>
          </w:p>
          <w:p>
            <w:pPr>
              <w:rPr>
                <w:rFonts w:ascii="仿宋" w:hAnsi="仿宋" w:eastAsia="仿宋" w:cs="仿宋_GB2312"/>
                <w:sz w:val="30"/>
                <w:szCs w:val="30"/>
              </w:rPr>
            </w:pPr>
          </w:p>
          <w:p>
            <w:pPr>
              <w:rPr>
                <w:rFonts w:ascii="仿宋" w:hAnsi="仿宋" w:eastAsia="仿宋" w:cs="仿宋_GB2312"/>
                <w:sz w:val="30"/>
                <w:szCs w:val="30"/>
              </w:rPr>
            </w:pPr>
          </w:p>
          <w:p>
            <w:pPr>
              <w:rPr>
                <w:rFonts w:ascii="仿宋" w:hAnsi="仿宋" w:eastAsia="仿宋" w:cs="仿宋_GB2312"/>
                <w:sz w:val="30"/>
                <w:szCs w:val="30"/>
              </w:rPr>
            </w:pPr>
            <w:r>
              <w:rPr>
                <w:rFonts w:hint="eastAsia" w:ascii="仿宋" w:hAnsi="仿宋" w:eastAsia="仿宋" w:cs="仿宋_GB2312"/>
                <w:sz w:val="30"/>
                <w:szCs w:val="30"/>
              </w:rPr>
              <w:t xml:space="preserve"> </w:t>
            </w:r>
          </w:p>
          <w:p>
            <w:pPr>
              <w:rPr>
                <w:rFonts w:ascii="仿宋" w:hAnsi="仿宋" w:eastAsia="仿宋" w:cs="仿宋_GB2312"/>
                <w:sz w:val="30"/>
                <w:szCs w:val="30"/>
              </w:rPr>
            </w:pPr>
            <w:r>
              <w:rPr>
                <w:rFonts w:hint="eastAsia" w:ascii="仿宋" w:hAnsi="仿宋" w:eastAsia="仿宋" w:cs="仿宋_GB2312"/>
                <w:sz w:val="30"/>
                <w:szCs w:val="30"/>
              </w:rPr>
              <w:t xml:space="preserve"> </w:t>
            </w:r>
          </w:p>
          <w:p>
            <w:pPr>
              <w:rPr>
                <w:rFonts w:ascii="仿宋" w:hAnsi="仿宋" w:eastAsia="仿宋" w:cs="仿宋_GB2312"/>
                <w:sz w:val="30"/>
                <w:szCs w:val="30"/>
              </w:rPr>
            </w:pPr>
            <w:r>
              <w:rPr>
                <w:rFonts w:hint="eastAsia" w:ascii="仿宋" w:hAnsi="仿宋" w:eastAsia="仿宋" w:cs="仿宋_GB2312"/>
                <w:sz w:val="30"/>
                <w:szCs w:val="30"/>
              </w:rPr>
              <w:t xml:space="preserve"> </w:t>
            </w:r>
          </w:p>
        </w:tc>
      </w:tr>
    </w:tbl>
    <w:p>
      <w:pPr>
        <w:rPr>
          <w:rFonts w:ascii="仿宋_GB2312" w:hAnsi="仿宋" w:eastAsia="仿宋_GB2312"/>
        </w:rPr>
      </w:pPr>
    </w:p>
    <w:sectPr>
      <w:footerReference r:id="rId3" w:type="default"/>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79087"/>
      <w:docPartObj>
        <w:docPartGallery w:val="autotext"/>
      </w:docPartObj>
    </w:sdtPr>
    <w:sdtContent>
      <w:p>
        <w:pPr>
          <w:pStyle w:val="4"/>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YwMDVlYzY0YTc1YzEwYTE5NDI0NjczYjBkMDlhNmYifQ=="/>
  </w:docVars>
  <w:rsids>
    <w:rsidRoot w:val="004F0AD3"/>
    <w:rsid w:val="000422C9"/>
    <w:rsid w:val="000675D7"/>
    <w:rsid w:val="00097322"/>
    <w:rsid w:val="000B6143"/>
    <w:rsid w:val="001E49F0"/>
    <w:rsid w:val="00220278"/>
    <w:rsid w:val="0030013A"/>
    <w:rsid w:val="003A2E57"/>
    <w:rsid w:val="0041707C"/>
    <w:rsid w:val="004F0AD3"/>
    <w:rsid w:val="005C332E"/>
    <w:rsid w:val="005D2FB7"/>
    <w:rsid w:val="00615D57"/>
    <w:rsid w:val="00634A62"/>
    <w:rsid w:val="0066064B"/>
    <w:rsid w:val="006B5827"/>
    <w:rsid w:val="006D24C2"/>
    <w:rsid w:val="006F510C"/>
    <w:rsid w:val="0071528A"/>
    <w:rsid w:val="0071597D"/>
    <w:rsid w:val="007923CA"/>
    <w:rsid w:val="008136D4"/>
    <w:rsid w:val="0085307E"/>
    <w:rsid w:val="008812EA"/>
    <w:rsid w:val="009030D5"/>
    <w:rsid w:val="009615ED"/>
    <w:rsid w:val="00A36A38"/>
    <w:rsid w:val="00A92A33"/>
    <w:rsid w:val="00A9303F"/>
    <w:rsid w:val="00B25A2A"/>
    <w:rsid w:val="00B46320"/>
    <w:rsid w:val="00B6072C"/>
    <w:rsid w:val="00B84E61"/>
    <w:rsid w:val="00B9114A"/>
    <w:rsid w:val="00BE4744"/>
    <w:rsid w:val="00BF5637"/>
    <w:rsid w:val="00C2548E"/>
    <w:rsid w:val="00C53FEC"/>
    <w:rsid w:val="00C75EFC"/>
    <w:rsid w:val="00CA649D"/>
    <w:rsid w:val="00CC19BB"/>
    <w:rsid w:val="00CE3DDC"/>
    <w:rsid w:val="00D149D8"/>
    <w:rsid w:val="00D550A9"/>
    <w:rsid w:val="00E01CB3"/>
    <w:rsid w:val="00E2222D"/>
    <w:rsid w:val="00E9240E"/>
    <w:rsid w:val="00EB7E50"/>
    <w:rsid w:val="00F55C37"/>
    <w:rsid w:val="00F61CA4"/>
    <w:rsid w:val="00F67CE8"/>
    <w:rsid w:val="00FA1EB3"/>
    <w:rsid w:val="00FB3BC1"/>
    <w:rsid w:val="00FB67AE"/>
    <w:rsid w:val="0C042FB8"/>
    <w:rsid w:val="1182036D"/>
    <w:rsid w:val="1353762A"/>
    <w:rsid w:val="20BF2542"/>
    <w:rsid w:val="6B600241"/>
    <w:rsid w:val="6E0948CB"/>
    <w:rsid w:val="75E02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character" w:styleId="9">
    <w:name w:val="Hyperlink"/>
    <w:basedOn w:val="8"/>
    <w:unhideWhenUsed/>
    <w:qFormat/>
    <w:uiPriority w:val="99"/>
    <w:rPr>
      <w:color w:val="0000FF" w:themeColor="hyperlink"/>
      <w:u w:val="single"/>
    </w:rPr>
  </w:style>
  <w:style w:type="character" w:customStyle="1" w:styleId="10">
    <w:name w:val="标题 2 Char"/>
    <w:basedOn w:val="8"/>
    <w:link w:val="2"/>
    <w:semiHidden/>
    <w:qFormat/>
    <w:uiPriority w:val="9"/>
    <w:rPr>
      <w:rFonts w:asciiTheme="majorHAnsi" w:hAnsiTheme="majorHAnsi" w:eastAsiaTheme="majorEastAsia" w:cstheme="majorBidi"/>
      <w:b/>
      <w:bCs/>
      <w:sz w:val="32"/>
      <w:szCs w:val="32"/>
    </w:r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60000C-0090-4C1A-8246-739B8C79C2FA}">
  <ds:schemaRefs/>
</ds:datastoreItem>
</file>

<file path=docProps/app.xml><?xml version="1.0" encoding="utf-8"?>
<Properties xmlns="http://schemas.openxmlformats.org/officeDocument/2006/extended-properties" xmlns:vt="http://schemas.openxmlformats.org/officeDocument/2006/docPropsVTypes">
  <Template>Normal</Template>
  <Pages>4</Pages>
  <Words>187</Words>
  <Characters>1071</Characters>
  <Lines>8</Lines>
  <Paragraphs>2</Paragraphs>
  <TotalTime>63</TotalTime>
  <ScaleCrop>false</ScaleCrop>
  <LinksUpToDate>false</LinksUpToDate>
  <CharactersWithSpaces>1256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2023-08-11T07:37:00Z</dcterms:created>
  <dc:creator>admin</dc:creator>
  <cp:lastModifiedBy>淡然</cp:lastModifiedBy>
  <cp:lastPrinted>2023-08-30T08:09:00Z</cp:lastPrinted>
  <dcterms:modified xsi:type="dcterms:W3CDTF">2023-10-18T02:34:55Z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E66C7DDB17C64FC6BF46AE25255A8BE3_12</vt:lpwstr>
  </property>
</Properties>
</file>