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广东省标杆合作社（家庭农场）推荐函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兴宁市农业农村局：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关于开展广东省标杆家庭农场和标杆农民合作社选育工作的通知》（粤农农〔2024〕52号）文件精神，对照广东省标杆农民专业合作社（家庭农场）的选育要求，经认真筛选和对申请材料的真实性审查，确定推荐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农民合作社（家庭农场）申报广东省标杆农民专业合作社（家庭农场），请以审核推荐上报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4166" w:firstLineChars="1302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XX镇人民政府（街道办事处）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mNDgwOTEyYjgyMzhkMzhmZjE5Y2U3ZmMzNDgxMjIifQ=="/>
  </w:docVars>
  <w:rsids>
    <w:rsidRoot w:val="7D151587"/>
    <w:rsid w:val="0D4860D5"/>
    <w:rsid w:val="54AE6D3F"/>
    <w:rsid w:val="7D15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2024-03-13T07:30:00Z</dcterms:created>
  <dc:creator>我是小君君</dc:creator>
  <cp:lastModifiedBy>Administrator</cp:lastModifiedBy>
  <dcterms:modified xsi:type="dcterms:W3CDTF">2024-03-13T09:43:09Z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EDC9DABE3FB04B899A9C87091C36E77D_13</vt:lpwstr>
  </property>
</Properties>
</file>