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lang w:eastAsia="zh-CN"/>
        </w:rPr>
        <w:t>附件</w:t>
      </w:r>
      <w:r>
        <w:rPr>
          <w:rFonts w:hint="eastAsia" w:ascii="仿宋_GB2312" w:hAnsi="仿宋_GB2312" w:eastAsia="仿宋_GB2312" w:cs="仿宋_GB2312"/>
          <w:lang w:val="en-US" w:eastAsia="zh-CN"/>
        </w:rPr>
        <w:t>6</w:t>
      </w:r>
    </w:p>
    <w:p>
      <w:pPr>
        <w:adjustRightInd w:val="0"/>
        <w:snapToGrid w:val="0"/>
        <w:spacing w:beforeLines="0" w:afterLines="0" w:line="59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  <w:lang w:val="en-US" w:eastAsia="zh-CN"/>
        </w:rPr>
        <w:t>兴宁市2024年省重点农业龙头企业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  <w:lang w:val="en-US" w:eastAsia="zh-CN"/>
        </w:rPr>
        <w:t>免监测名单</w:t>
      </w: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90" w:lineRule="exact"/>
        <w:ind w:leftChars="200"/>
        <w:textAlignment w:val="auto"/>
        <w:rPr>
          <w:rFonts w:hint="default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兴宁市运祥养殖有限公司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BmNDgwOTEyYjgyMzhkMzhmZjE5Y2U3ZmMzNDgxMjIifQ=="/>
  </w:docVars>
  <w:rsids>
    <w:rsidRoot w:val="57D5289C"/>
    <w:rsid w:val="489E4856"/>
    <w:rsid w:val="57D5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2024-03-14T04:27:00Z</dcterms:created>
  <dc:creator>Administrator</dc:creator>
  <cp:lastModifiedBy>Administrator</cp:lastModifiedBy>
  <dcterms:modified xsi:type="dcterms:W3CDTF">2024-03-15T03:08:16Z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8E967E8B032440FB8AF58C5C28F76ED9_11</vt:lpwstr>
  </property>
</Properties>
</file>