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3587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 价 单</w:t>
      </w:r>
    </w:p>
    <w:p w14:paraId="7576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 w14:paraId="57D5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兴宁市林业局：</w:t>
      </w:r>
    </w:p>
    <w:p w14:paraId="794B3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根据贵单位关于开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展兴宁市202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年森林质量精准提升工程设计工作经费的询价要求，我公司对相关工作经费进行初步测算和研究后，认为如我公司承担兴宁市202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年森林质量精准提升工程设计工作需经费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u w:val="single"/>
          <w:lang w:val="en-US" w:eastAsia="zh-CN" w:bidi="ar-SA"/>
        </w:rPr>
        <w:t xml:space="preserve"> 直接投资费用的  %  </w:t>
      </w:r>
      <w:r>
        <w:rPr>
          <w:rFonts w:hint="eastAsia"/>
          <w:sz w:val="32"/>
          <w:szCs w:val="32"/>
          <w:u w:val="singl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并保证设计质量符合相关规定要求。</w:t>
      </w:r>
    </w:p>
    <w:p w14:paraId="6511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0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732022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</w:t>
      </w:r>
      <w:r>
        <w:rPr>
          <w:rFonts w:hint="eastAsia"/>
          <w:sz w:val="32"/>
          <w:szCs w:val="32"/>
          <w:u w:val="none"/>
          <w:lang w:val="en-US" w:eastAsia="zh-CN"/>
        </w:rPr>
        <w:t>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(盖公章)     </w:t>
      </w:r>
    </w:p>
    <w:p w14:paraId="07A57B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年     月    日  </w:t>
      </w:r>
    </w:p>
    <w:p w14:paraId="37D3B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00"/>
        <w:jc w:val="right"/>
        <w:rPr>
          <w:rFonts w:hint="default" w:ascii="仿宋_GB2312" w:eastAsia="仿宋_GB2312" w:hAnsiTheme="minorEastAsia"/>
          <w:color w:val="auto"/>
          <w:sz w:val="30"/>
          <w:szCs w:val="30"/>
          <w:lang w:val="en-US" w:eastAsia="zh-CN"/>
        </w:rPr>
      </w:pPr>
    </w:p>
    <w:p w14:paraId="0A4164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DhiM2NiNGUwOTNiNmY1MDJlZDllNjhmOWJmOGIifQ=="/>
  </w:docVars>
  <w:rsids>
    <w:rsidRoot w:val="00000000"/>
    <w:rsid w:val="02AE1145"/>
    <w:rsid w:val="02E84657"/>
    <w:rsid w:val="06BF5062"/>
    <w:rsid w:val="081F1BFF"/>
    <w:rsid w:val="085E53BC"/>
    <w:rsid w:val="0988000E"/>
    <w:rsid w:val="0B4C36C6"/>
    <w:rsid w:val="0F8C280E"/>
    <w:rsid w:val="14850241"/>
    <w:rsid w:val="168C260D"/>
    <w:rsid w:val="20971013"/>
    <w:rsid w:val="21A1109C"/>
    <w:rsid w:val="22440BFC"/>
    <w:rsid w:val="250273A3"/>
    <w:rsid w:val="33236994"/>
    <w:rsid w:val="3562756A"/>
    <w:rsid w:val="35DE4D74"/>
    <w:rsid w:val="378906D1"/>
    <w:rsid w:val="385555E4"/>
    <w:rsid w:val="39D81C4D"/>
    <w:rsid w:val="3C7E0ACE"/>
    <w:rsid w:val="3C81109D"/>
    <w:rsid w:val="4079389A"/>
    <w:rsid w:val="45D67D64"/>
    <w:rsid w:val="4A6F1130"/>
    <w:rsid w:val="4AE816A5"/>
    <w:rsid w:val="4BF40466"/>
    <w:rsid w:val="4C975C5E"/>
    <w:rsid w:val="4E16600E"/>
    <w:rsid w:val="4FAF3234"/>
    <w:rsid w:val="4FE4536A"/>
    <w:rsid w:val="536E5193"/>
    <w:rsid w:val="54271BE8"/>
    <w:rsid w:val="571E78D7"/>
    <w:rsid w:val="57B5181C"/>
    <w:rsid w:val="5BD15905"/>
    <w:rsid w:val="5E531194"/>
    <w:rsid w:val="62C812CE"/>
    <w:rsid w:val="68046CA9"/>
    <w:rsid w:val="6D6261FE"/>
    <w:rsid w:val="74B46C3F"/>
    <w:rsid w:val="74DB73B0"/>
    <w:rsid w:val="7D2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0</Lines>
  <Paragraphs>0</Paragraphs>
  <TotalTime>46</TotalTime>
  <ScaleCrop>false</ScaleCrop>
  <LinksUpToDate>false</LinksUpToDate>
  <CharactersWithSpaces>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2023-11-03T08:21:00Z</dcterms:created>
  <dc:creator>Administrator</dc:creator>
  <cp:lastModifiedBy>茗</cp:lastModifiedBy>
  <cp:lastPrinted>2023-11-06T01:25:00Z</cp:lastPrinted>
  <dcterms:modified xsi:type="dcterms:W3CDTF">2025-10-21T09:01:07Z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7D7505DB8C73413E89FFD55B752238D2_12</vt:lpwstr>
  </property>
  <property fmtid="{D5CDD505-2E9C-101B-9397-08002B2CF9AE}" pid="4" name="KSOTemplateDocerSaveRecord">
    <vt:lpwstr>eyJoZGlkIjoiMWM3NDhiM2NiNGUwOTNiNmY1MDJlZDllNjhmOWJmOGIiLCJ1c2VySWQiOiIxMDA0MjAyMDYyIn0=</vt:lpwstr>
  </property>
</Properties>
</file>