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231594" w14:textId="3FB5BB56" w:rsidR="00603E7F" w:rsidRDefault="00CD7CC1">
      <w:pPr>
        <w:spacing w:line="540" w:lineRule="exact"/>
        <w:jc w:val="left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附件</w:t>
      </w:r>
      <w:r w:rsidR="00BA722D">
        <w:rPr>
          <w:rFonts w:ascii="Times New Roman" w:eastAsia="方正黑体_GBK" w:hAnsi="Times New Roman" w:cs="Times New Roman" w:hint="eastAsia"/>
          <w:sz w:val="32"/>
          <w:szCs w:val="32"/>
        </w:rPr>
        <w:t>2</w:t>
      </w:r>
      <w:bookmarkStart w:id="0" w:name="_GoBack"/>
      <w:bookmarkEnd w:id="0"/>
      <w:r>
        <w:rPr>
          <w:rFonts w:ascii="Times New Roman" w:eastAsia="方正黑体_GBK" w:hAnsi="Times New Roman" w:cs="Times New Roman"/>
          <w:sz w:val="32"/>
          <w:szCs w:val="32"/>
        </w:rPr>
        <w:t>：</w:t>
      </w:r>
    </w:p>
    <w:p w14:paraId="25ED9266" w14:textId="1EC2A995" w:rsidR="00603E7F" w:rsidRDefault="00CD7CC1">
      <w:pPr>
        <w:spacing w:line="560" w:lineRule="exact"/>
        <w:ind w:right="320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bookmarkStart w:id="1" w:name="OLE_LINK3"/>
      <w:bookmarkStart w:id="2" w:name="OLE_LINK4"/>
      <w:r>
        <w:rPr>
          <w:rFonts w:ascii="Times New Roman" w:eastAsia="方正小标宋_GBK" w:hAnsi="Times New Roman" w:cs="Times New Roman"/>
          <w:sz w:val="44"/>
          <w:szCs w:val="44"/>
        </w:rPr>
        <w:t>督查</w:t>
      </w:r>
      <w:r>
        <w:rPr>
          <w:rFonts w:ascii="Times New Roman" w:eastAsia="方正小标宋_GBK" w:hAnsi="Times New Roman" w:cs="Times New Roman" w:hint="eastAsia"/>
          <w:sz w:val="44"/>
          <w:szCs w:val="44"/>
        </w:rPr>
        <w:t>项目</w:t>
      </w:r>
      <w:r>
        <w:rPr>
          <w:rFonts w:ascii="Times New Roman" w:eastAsia="方正小标宋_GBK" w:hAnsi="Times New Roman" w:cs="Times New Roman"/>
          <w:sz w:val="44"/>
          <w:szCs w:val="44"/>
        </w:rPr>
        <w:t>发现问题一览表</w:t>
      </w:r>
      <w:r w:rsidR="003A6B78">
        <w:rPr>
          <w:rFonts w:ascii="Times New Roman" w:eastAsia="方正小标宋_GBK" w:hAnsi="Times New Roman" w:cs="Times New Roman" w:hint="eastAsia"/>
          <w:sz w:val="44"/>
          <w:szCs w:val="44"/>
        </w:rPr>
        <w:t>（安全）</w:t>
      </w:r>
    </w:p>
    <w:bookmarkEnd w:id="1"/>
    <w:bookmarkEnd w:id="2"/>
    <w:p w14:paraId="5E4960D8" w14:textId="77777777" w:rsidR="00603E7F" w:rsidRDefault="00603E7F">
      <w:pPr>
        <w:spacing w:line="560" w:lineRule="exact"/>
        <w:ind w:right="320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tbl>
      <w:tblPr>
        <w:tblStyle w:val="a7"/>
        <w:tblW w:w="14283" w:type="dxa"/>
        <w:jc w:val="center"/>
        <w:tblLook w:val="04A0" w:firstRow="1" w:lastRow="0" w:firstColumn="1" w:lastColumn="0" w:noHBand="0" w:noVBand="1"/>
      </w:tblPr>
      <w:tblGrid>
        <w:gridCol w:w="607"/>
        <w:gridCol w:w="1194"/>
        <w:gridCol w:w="1879"/>
        <w:gridCol w:w="2934"/>
        <w:gridCol w:w="7669"/>
      </w:tblGrid>
      <w:tr w:rsidR="00603E7F" w14:paraId="1A72D065" w14:textId="77777777">
        <w:trPr>
          <w:trHeight w:val="907"/>
          <w:jc w:val="center"/>
        </w:trPr>
        <w:tc>
          <w:tcPr>
            <w:tcW w:w="607" w:type="dxa"/>
            <w:vAlign w:val="center"/>
          </w:tcPr>
          <w:p w14:paraId="3C3055E0" w14:textId="77777777" w:rsidR="00603E7F" w:rsidRDefault="00CD7CC1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194" w:type="dxa"/>
            <w:vAlign w:val="center"/>
          </w:tcPr>
          <w:p w14:paraId="47E46B5B" w14:textId="77777777" w:rsidR="00603E7F" w:rsidRDefault="00CD7CC1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32"/>
                <w:szCs w:val="32"/>
              </w:rPr>
              <w:t>受检</w:t>
            </w:r>
          </w:p>
          <w:p w14:paraId="75848D60" w14:textId="77777777" w:rsidR="00603E7F" w:rsidRDefault="00CD7CC1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32"/>
                <w:szCs w:val="32"/>
              </w:rPr>
              <w:t>县区</w:t>
            </w:r>
          </w:p>
        </w:tc>
        <w:tc>
          <w:tcPr>
            <w:tcW w:w="1879" w:type="dxa"/>
            <w:vAlign w:val="center"/>
          </w:tcPr>
          <w:p w14:paraId="0F281368" w14:textId="77777777" w:rsidR="00603E7F" w:rsidRDefault="00CD7CC1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32"/>
                <w:szCs w:val="32"/>
              </w:rPr>
              <w:t>抽检项目名称</w:t>
            </w:r>
          </w:p>
        </w:tc>
        <w:tc>
          <w:tcPr>
            <w:tcW w:w="2934" w:type="dxa"/>
            <w:vAlign w:val="center"/>
          </w:tcPr>
          <w:p w14:paraId="4B9C62F7" w14:textId="77777777" w:rsidR="00603E7F" w:rsidRDefault="00CD7CC1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32"/>
                <w:szCs w:val="32"/>
              </w:rPr>
              <w:t>相关责任主体</w:t>
            </w:r>
          </w:p>
        </w:tc>
        <w:tc>
          <w:tcPr>
            <w:tcW w:w="7669" w:type="dxa"/>
            <w:vAlign w:val="center"/>
          </w:tcPr>
          <w:p w14:paraId="59B29397" w14:textId="77777777" w:rsidR="00603E7F" w:rsidRDefault="00CD7CC1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32"/>
                <w:szCs w:val="32"/>
              </w:rPr>
              <w:t>存在的隐患问题</w:t>
            </w:r>
          </w:p>
        </w:tc>
      </w:tr>
      <w:tr w:rsidR="00603E7F" w14:paraId="10928AC1" w14:textId="77777777">
        <w:trPr>
          <w:trHeight w:val="841"/>
          <w:jc w:val="center"/>
        </w:trPr>
        <w:tc>
          <w:tcPr>
            <w:tcW w:w="607" w:type="dxa"/>
            <w:vAlign w:val="center"/>
          </w:tcPr>
          <w:p w14:paraId="36C365DB" w14:textId="77777777" w:rsidR="00603E7F" w:rsidRDefault="00CD7CC1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94" w:type="dxa"/>
            <w:vAlign w:val="center"/>
          </w:tcPr>
          <w:p w14:paraId="6DA7A930" w14:textId="77777777" w:rsidR="00603E7F" w:rsidRDefault="00CD7CC1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丰顺县（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2025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9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30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日）</w:t>
            </w:r>
          </w:p>
        </w:tc>
        <w:tc>
          <w:tcPr>
            <w:tcW w:w="1879" w:type="dxa"/>
            <w:vAlign w:val="center"/>
          </w:tcPr>
          <w:p w14:paraId="633333D4" w14:textId="77777777" w:rsidR="00603E7F" w:rsidRDefault="00CD7CC1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梅州市丰顺县经济开发区标准化厂房及基础设施建设项目（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12#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厂房）</w:t>
            </w:r>
          </w:p>
        </w:tc>
        <w:tc>
          <w:tcPr>
            <w:tcW w:w="2934" w:type="dxa"/>
            <w:vAlign w:val="center"/>
          </w:tcPr>
          <w:p w14:paraId="705C4511" w14:textId="77777777" w:rsidR="00603E7F" w:rsidRDefault="00CD7CC1">
            <w:pPr>
              <w:widowControl/>
              <w:spacing w:line="5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建设单位：丰顺县广</w:t>
            </w:r>
            <w:proofErr w:type="gramStart"/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顺建设</w:t>
            </w:r>
            <w:proofErr w:type="gramEnd"/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投资有限公司</w:t>
            </w:r>
          </w:p>
          <w:p w14:paraId="20E70436" w14:textId="77777777" w:rsidR="00603E7F" w:rsidRDefault="00CD7CC1">
            <w:pPr>
              <w:widowControl/>
              <w:spacing w:line="5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施工单位：广东讯源建筑工程有限公司</w:t>
            </w:r>
          </w:p>
          <w:p w14:paraId="3C062C2E" w14:textId="77777777" w:rsidR="00603E7F" w:rsidRDefault="00CD7CC1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监理单位：广东省建筑工程监理有限公司</w:t>
            </w:r>
          </w:p>
        </w:tc>
        <w:tc>
          <w:tcPr>
            <w:tcW w:w="7669" w:type="dxa"/>
            <w:shd w:val="clear" w:color="auto" w:fill="auto"/>
            <w:vAlign w:val="center"/>
          </w:tcPr>
          <w:p w14:paraId="43CCB2E4" w14:textId="2B3D101B" w:rsidR="00603E7F" w:rsidRDefault="00CD7CC1">
            <w:pPr>
              <w:widowControl/>
              <w:spacing w:line="5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、（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14#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）外脚手架架体与建筑物间内封闭措施不完善；</w:t>
            </w:r>
          </w:p>
          <w:p w14:paraId="3D871ADA" w14:textId="77777777" w:rsidR="00603E7F" w:rsidRDefault="00CD7CC1">
            <w:pPr>
              <w:widowControl/>
              <w:spacing w:line="5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、落地式卸料平台面四周封闭不严；</w:t>
            </w:r>
          </w:p>
          <w:p w14:paraId="66355329" w14:textId="77777777" w:rsidR="00603E7F" w:rsidRDefault="00CD7CC1">
            <w:pPr>
              <w:widowControl/>
              <w:spacing w:line="5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3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、建设单位未按要求组织有限空间专项图纸会审；</w:t>
            </w:r>
          </w:p>
          <w:p w14:paraId="6D9D124E" w14:textId="77777777" w:rsidR="00603E7F" w:rsidRDefault="00CD7CC1">
            <w:pPr>
              <w:widowControl/>
              <w:spacing w:line="5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、塔吊安全监控系统处于离线状态（粤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BF -T202500052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）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;</w:t>
            </w:r>
          </w:p>
          <w:p w14:paraId="538F540C" w14:textId="77777777" w:rsidR="00603E7F" w:rsidRDefault="00CD7CC1">
            <w:pPr>
              <w:widowControl/>
              <w:spacing w:line="5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5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、部分楼板孔洞无防护措施；</w:t>
            </w:r>
          </w:p>
          <w:p w14:paraId="3D4C3341" w14:textId="77777777" w:rsidR="00603E7F" w:rsidRDefault="00CD7CC1">
            <w:pPr>
              <w:widowControl/>
              <w:spacing w:line="5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6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、施工安全日志记录不规范，隐患排查整治情况和项目实际情况不一致；</w:t>
            </w:r>
          </w:p>
          <w:p w14:paraId="1B33EF77" w14:textId="326A6020" w:rsidR="00603E7F" w:rsidRDefault="00CD7CC1">
            <w:pPr>
              <w:widowControl/>
              <w:spacing w:line="5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、抽查二层梁板支模：支撑架主杆局部采用胶合板作垫板；局部主杆底部使用上</w:t>
            </w:r>
            <w:proofErr w:type="gramStart"/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可调托撑代替</w:t>
            </w:r>
            <w:proofErr w:type="gramEnd"/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不可</w:t>
            </w:r>
            <w:proofErr w:type="gramStart"/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调托撑</w:t>
            </w:r>
            <w:proofErr w:type="gramEnd"/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；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lastRenderedPageBreak/>
              <w:t>局部竖向剪力</w:t>
            </w:r>
            <w:proofErr w:type="gramStart"/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撑</w:t>
            </w:r>
            <w:proofErr w:type="gramEnd"/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设置数量不足。</w:t>
            </w:r>
          </w:p>
          <w:p w14:paraId="26E806B2" w14:textId="77777777" w:rsidR="00603E7F" w:rsidRPr="00CD7CC1" w:rsidRDefault="00603E7F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603E7F" w14:paraId="7154E607" w14:textId="77777777">
        <w:trPr>
          <w:trHeight w:val="579"/>
          <w:jc w:val="center"/>
        </w:trPr>
        <w:tc>
          <w:tcPr>
            <w:tcW w:w="607" w:type="dxa"/>
            <w:vAlign w:val="center"/>
          </w:tcPr>
          <w:p w14:paraId="0DC0A142" w14:textId="77777777" w:rsidR="00603E7F" w:rsidRDefault="00CD7CC1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lastRenderedPageBreak/>
              <w:t>2</w:t>
            </w:r>
          </w:p>
        </w:tc>
        <w:tc>
          <w:tcPr>
            <w:tcW w:w="1194" w:type="dxa"/>
            <w:vAlign w:val="center"/>
          </w:tcPr>
          <w:p w14:paraId="3C6E8E50" w14:textId="77777777" w:rsidR="00603E7F" w:rsidRDefault="00CD7CC1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梅江区（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2025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9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29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日）</w:t>
            </w:r>
          </w:p>
        </w:tc>
        <w:tc>
          <w:tcPr>
            <w:tcW w:w="1879" w:type="dxa"/>
            <w:vAlign w:val="center"/>
          </w:tcPr>
          <w:p w14:paraId="310A3CB2" w14:textId="77777777" w:rsidR="00603E7F" w:rsidRDefault="00CD7CC1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梅江</w:t>
            </w:r>
            <w:proofErr w:type="gramStart"/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区尚品雅</w:t>
            </w:r>
            <w:proofErr w:type="gramEnd"/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居建设项目住宅商业配套设施及地下室（自编号：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1#2#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楼、地下室）</w:t>
            </w:r>
          </w:p>
        </w:tc>
        <w:tc>
          <w:tcPr>
            <w:tcW w:w="2934" w:type="dxa"/>
            <w:vAlign w:val="center"/>
          </w:tcPr>
          <w:p w14:paraId="21364376" w14:textId="77777777" w:rsidR="00603E7F" w:rsidRDefault="00CD7CC1">
            <w:pPr>
              <w:widowControl/>
              <w:spacing w:line="5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建设单位：梅州市华滕信息科技有限公司</w:t>
            </w:r>
          </w:p>
          <w:p w14:paraId="066A0CE9" w14:textId="77777777" w:rsidR="00603E7F" w:rsidRDefault="00CD7CC1">
            <w:pPr>
              <w:widowControl/>
              <w:spacing w:line="5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施工单位：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广东五华二建工程有限公司</w:t>
            </w:r>
          </w:p>
          <w:p w14:paraId="7F4DF9FE" w14:textId="77777777" w:rsidR="00603E7F" w:rsidRDefault="00CD7CC1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监理单位：广东宏图建筑设计有限公司</w:t>
            </w:r>
          </w:p>
        </w:tc>
        <w:tc>
          <w:tcPr>
            <w:tcW w:w="7669" w:type="dxa"/>
            <w:vAlign w:val="center"/>
          </w:tcPr>
          <w:p w14:paraId="5669230E" w14:textId="77777777" w:rsidR="00603E7F" w:rsidRDefault="00CD7CC1"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现场存在积水，且施工垃圾未及时清运；</w:t>
            </w:r>
          </w:p>
          <w:p w14:paraId="3C548C1F" w14:textId="77777777" w:rsidR="00603E7F" w:rsidRDefault="00CD7CC1"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配电房屋面层防护栏杆高度不足，且该区域外</w:t>
            </w:r>
            <w:proofErr w:type="gramStart"/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架连墙件</w:t>
            </w:r>
            <w:proofErr w:type="gramEnd"/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数量不足；</w:t>
            </w:r>
          </w:p>
          <w:p w14:paraId="6A76946D" w14:textId="77777777" w:rsidR="00603E7F" w:rsidRDefault="00CD7CC1"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1#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楼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15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层施工电梯卸料平台与外</w:t>
            </w:r>
            <w:proofErr w:type="gramStart"/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架存在拉</w:t>
            </w:r>
            <w:proofErr w:type="gramEnd"/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结；</w:t>
            </w:r>
          </w:p>
          <w:p w14:paraId="67068FFA" w14:textId="77777777" w:rsidR="00603E7F" w:rsidRDefault="00CD7CC1"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部分出入口防护棚防护宽度不符合坠落半径要求；</w:t>
            </w:r>
          </w:p>
          <w:p w14:paraId="45DC3E74" w14:textId="77777777" w:rsidR="00603E7F" w:rsidRDefault="00CD7CC1"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专职安全员张威未进行实名制打卡，且安全日志未签认，未按规定到岗履职；</w:t>
            </w:r>
          </w:p>
          <w:p w14:paraId="25ADC84C" w14:textId="77777777" w:rsidR="00603E7F" w:rsidRDefault="00CD7CC1"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1#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楼屋面层外</w:t>
            </w:r>
            <w:proofErr w:type="gramStart"/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架存在</w:t>
            </w:r>
            <w:proofErr w:type="gramEnd"/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开口，无防护栏杆和斜拉杆；</w:t>
            </w:r>
          </w:p>
          <w:p w14:paraId="55E68390" w14:textId="77777777" w:rsidR="00603E7F" w:rsidRDefault="00CD7CC1"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部分施工电箱处布满杂草未清除；</w:t>
            </w:r>
          </w:p>
          <w:p w14:paraId="2B31E744" w14:textId="77777777" w:rsidR="00603E7F" w:rsidRDefault="00CD7CC1"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存在施工用电线路穿越脚手架敷设现象；</w:t>
            </w:r>
          </w:p>
          <w:p w14:paraId="2A6C59B3" w14:textId="77777777" w:rsidR="00603E7F" w:rsidRDefault="00CD7CC1"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灭火器配置不足（多处施工电箱处未配置）；</w:t>
            </w:r>
          </w:p>
          <w:p w14:paraId="14D98E44" w14:textId="77777777" w:rsidR="00603E7F" w:rsidRDefault="00CD7CC1"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局部外</w:t>
            </w:r>
            <w:proofErr w:type="gramStart"/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架连墙件设置</w:t>
            </w:r>
            <w:proofErr w:type="gramEnd"/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数量不足。</w:t>
            </w:r>
          </w:p>
        </w:tc>
      </w:tr>
      <w:tr w:rsidR="00603E7F" w14:paraId="1321F6C5" w14:textId="77777777">
        <w:trPr>
          <w:trHeight w:val="2864"/>
          <w:jc w:val="center"/>
        </w:trPr>
        <w:tc>
          <w:tcPr>
            <w:tcW w:w="607" w:type="dxa"/>
            <w:vAlign w:val="center"/>
          </w:tcPr>
          <w:p w14:paraId="250B8B7A" w14:textId="77777777" w:rsidR="00603E7F" w:rsidRDefault="00CD7CC1">
            <w:pPr>
              <w:widowControl/>
              <w:spacing w:line="440" w:lineRule="exact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lastRenderedPageBreak/>
              <w:t>3</w:t>
            </w:r>
          </w:p>
        </w:tc>
        <w:tc>
          <w:tcPr>
            <w:tcW w:w="1194" w:type="dxa"/>
            <w:vAlign w:val="center"/>
          </w:tcPr>
          <w:p w14:paraId="14FA2496" w14:textId="77777777" w:rsidR="00603E7F" w:rsidRDefault="00CD7CC1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大埔县（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2025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9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28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日）</w:t>
            </w:r>
          </w:p>
        </w:tc>
        <w:tc>
          <w:tcPr>
            <w:tcW w:w="1879" w:type="dxa"/>
            <w:vAlign w:val="center"/>
          </w:tcPr>
          <w:p w14:paraId="5ED2BD7B" w14:textId="77777777" w:rsidR="00603E7F" w:rsidRDefault="00CD7CC1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万安苑</w:t>
            </w:r>
          </w:p>
        </w:tc>
        <w:tc>
          <w:tcPr>
            <w:tcW w:w="2934" w:type="dxa"/>
            <w:vAlign w:val="center"/>
          </w:tcPr>
          <w:p w14:paraId="29CA26A5" w14:textId="77777777" w:rsidR="00603E7F" w:rsidRDefault="00CD7CC1">
            <w:pPr>
              <w:widowControl/>
              <w:spacing w:line="5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建设单位：大埔县长</w:t>
            </w:r>
            <w:proofErr w:type="gramStart"/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晟</w:t>
            </w:r>
            <w:proofErr w:type="gramEnd"/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实业有限公司</w:t>
            </w:r>
          </w:p>
          <w:p w14:paraId="6476ABE6" w14:textId="77777777" w:rsidR="00603E7F" w:rsidRDefault="00CD7CC1">
            <w:pPr>
              <w:widowControl/>
              <w:spacing w:line="5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施工单位：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广东</w:t>
            </w:r>
            <w:proofErr w:type="gramStart"/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瀚</w:t>
            </w:r>
            <w:proofErr w:type="gramEnd"/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诺建筑工程有限公司</w:t>
            </w:r>
          </w:p>
          <w:p w14:paraId="71E49675" w14:textId="77777777" w:rsidR="00603E7F" w:rsidRDefault="00CD7CC1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监理单位：广东安华建设工程有限公司</w:t>
            </w:r>
          </w:p>
        </w:tc>
        <w:tc>
          <w:tcPr>
            <w:tcW w:w="7669" w:type="dxa"/>
            <w:vAlign w:val="center"/>
          </w:tcPr>
          <w:p w14:paraId="30B2C827" w14:textId="5A04BB00" w:rsidR="00603E7F" w:rsidRDefault="00CD7CC1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、局部基坑</w:t>
            </w:r>
            <w:proofErr w:type="gramStart"/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边坡未</w:t>
            </w:r>
            <w:proofErr w:type="gramEnd"/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进行处理。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 xml:space="preserve">                                   2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、脚手架立杆基础处堆放建筑用砂石，首步架连</w:t>
            </w:r>
            <w:proofErr w:type="gramStart"/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墙件设置</w:t>
            </w:r>
            <w:proofErr w:type="gramEnd"/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不规范，进出口处未设置双立杆，悬挑脚手架个别预埋固定螺杆长度不足。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 xml:space="preserve">                                                       3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、后</w:t>
            </w:r>
            <w:proofErr w:type="gramStart"/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浇带处回顶未</w:t>
            </w:r>
            <w:proofErr w:type="gramEnd"/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按要求设置。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 xml:space="preserve">                                             4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、钢筋加工场部分设备未设防护棚，砂浆机电箱被埋。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 xml:space="preserve">                                                               5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、塔吊吊具制作不合格，禁止使用，</w:t>
            </w:r>
            <w:proofErr w:type="gramStart"/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电源箱非专用</w:t>
            </w:r>
            <w:proofErr w:type="gramEnd"/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箱，漏电参数不匹配，钢丝绳绳卡安装不合格。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 xml:space="preserve">                                             6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、人货梯卸料平台连</w:t>
            </w:r>
            <w:proofErr w:type="gramStart"/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墙杆部分</w:t>
            </w:r>
            <w:proofErr w:type="gramEnd"/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缺失，平台周边封闭不严密，</w:t>
            </w:r>
            <w:proofErr w:type="gramStart"/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电源箱非专用</w:t>
            </w:r>
            <w:proofErr w:type="gramEnd"/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箱，漏保参数不匹配。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 xml:space="preserve">                                               7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、人货梯、塔吊无附墙方案，基础验收资料不全。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 xml:space="preserve">                             8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、安全员未戴记录仪上岗。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 xml:space="preserve">                                    9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、有限</w:t>
            </w:r>
            <w:proofErr w:type="gramStart"/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空间台</w:t>
            </w:r>
            <w:proofErr w:type="gramEnd"/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账不齐全，无有害气体检测仪器。</w:t>
            </w:r>
          </w:p>
        </w:tc>
      </w:tr>
      <w:tr w:rsidR="00603E7F" w14:paraId="3EA03A2E" w14:textId="77777777">
        <w:trPr>
          <w:trHeight w:val="1691"/>
          <w:jc w:val="center"/>
        </w:trPr>
        <w:tc>
          <w:tcPr>
            <w:tcW w:w="607" w:type="dxa"/>
            <w:vAlign w:val="center"/>
          </w:tcPr>
          <w:p w14:paraId="2A57B035" w14:textId="77777777" w:rsidR="00603E7F" w:rsidRDefault="00CD7CC1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194" w:type="dxa"/>
            <w:vAlign w:val="center"/>
          </w:tcPr>
          <w:p w14:paraId="37057031" w14:textId="77777777" w:rsidR="00603E7F" w:rsidRDefault="00CD7CC1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兴宁市（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2025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9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lastRenderedPageBreak/>
              <w:t>28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日）</w:t>
            </w:r>
          </w:p>
        </w:tc>
        <w:tc>
          <w:tcPr>
            <w:tcW w:w="1879" w:type="dxa"/>
            <w:vAlign w:val="center"/>
          </w:tcPr>
          <w:p w14:paraId="70FF31BB" w14:textId="77777777" w:rsidR="00603E7F" w:rsidRDefault="00CD7CC1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lastRenderedPageBreak/>
              <w:t>兴宁市融地房地产</w:t>
            </w:r>
            <w:proofErr w:type="gramEnd"/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开发有限公司恒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lastRenderedPageBreak/>
              <w:t>兆悦</w:t>
            </w:r>
            <w:proofErr w:type="gramStart"/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玺</w:t>
            </w:r>
            <w:proofErr w:type="gramEnd"/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新建项目</w:t>
            </w:r>
          </w:p>
        </w:tc>
        <w:tc>
          <w:tcPr>
            <w:tcW w:w="2934" w:type="dxa"/>
            <w:vAlign w:val="center"/>
          </w:tcPr>
          <w:p w14:paraId="3C72AA03" w14:textId="77777777" w:rsidR="00603E7F" w:rsidRDefault="00CD7CC1">
            <w:pPr>
              <w:widowControl/>
              <w:spacing w:line="5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lastRenderedPageBreak/>
              <w:t>建设单位：</w:t>
            </w:r>
            <w:proofErr w:type="gramStart"/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兴宁市融地房地产</w:t>
            </w:r>
            <w:proofErr w:type="gramEnd"/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开发有限公司</w:t>
            </w:r>
          </w:p>
          <w:p w14:paraId="7025E419" w14:textId="77777777" w:rsidR="00603E7F" w:rsidRDefault="00CD7CC1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lastRenderedPageBreak/>
              <w:t>施工单位：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梅州市顺兴建筑工程有限公司</w:t>
            </w:r>
          </w:p>
          <w:p w14:paraId="180D5909" w14:textId="77777777" w:rsidR="00603E7F" w:rsidRDefault="00CD7CC1">
            <w:pPr>
              <w:widowControl/>
              <w:spacing w:line="4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监理单位：广东吉理项目管理有限公司</w:t>
            </w:r>
          </w:p>
        </w:tc>
        <w:tc>
          <w:tcPr>
            <w:tcW w:w="7669" w:type="dxa"/>
            <w:vAlign w:val="center"/>
          </w:tcPr>
          <w:p w14:paraId="216CAD83" w14:textId="77777777" w:rsidR="00603E7F" w:rsidRDefault="00CD7CC1">
            <w:pPr>
              <w:pStyle w:val="a8"/>
              <w:widowControl/>
              <w:spacing w:line="440" w:lineRule="exact"/>
              <w:ind w:firstLineChars="0" w:firstLine="0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lastRenderedPageBreak/>
              <w:t>1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、移动操作平台防护不严。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 xml:space="preserve">                                       2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、动火作业管理不严。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 xml:space="preserve">                                                   3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、脚手架局部架体离墙过宽。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 xml:space="preserve">                                           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lastRenderedPageBreak/>
              <w:t>4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、安全员考勤不符合要求。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 xml:space="preserve">                                                5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、楼层用电不规范，脚手架有导线敷设，通道照明不足。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 xml:space="preserve">                                                                                    6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、人</w:t>
            </w:r>
            <w:proofErr w:type="gramStart"/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货梯电</w:t>
            </w:r>
            <w:proofErr w:type="gramEnd"/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箱漏保不合要求。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 xml:space="preserve">                                         7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、塔吊基础资料不全。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 xml:space="preserve">                                      8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、安全员未戴记录仪上岗。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 xml:space="preserve">                                         9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、有限空间无有害气体检测仪。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 xml:space="preserve">  </w:t>
            </w:r>
          </w:p>
        </w:tc>
      </w:tr>
    </w:tbl>
    <w:p w14:paraId="1F4446E1" w14:textId="77777777" w:rsidR="00603E7F" w:rsidRDefault="00603E7F">
      <w:pPr>
        <w:spacing w:line="560" w:lineRule="exact"/>
        <w:ind w:right="320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14:paraId="3CCF0CA0" w14:textId="77777777" w:rsidR="00603E7F" w:rsidRDefault="00603E7F">
      <w:pPr>
        <w:spacing w:line="560" w:lineRule="exact"/>
        <w:ind w:right="320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sectPr w:rsidR="00603E7F">
      <w:footerReference w:type="default" r:id="rId8"/>
      <w:pgSz w:w="16838" w:h="11906" w:orient="landscape"/>
      <w:pgMar w:top="1474" w:right="1474" w:bottom="1417" w:left="1474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A4C084" w14:textId="77777777" w:rsidR="0053157F" w:rsidRDefault="0053157F">
      <w:r>
        <w:separator/>
      </w:r>
    </w:p>
  </w:endnote>
  <w:endnote w:type="continuationSeparator" w:id="0">
    <w:p w14:paraId="01927A9C" w14:textId="77777777" w:rsidR="0053157F" w:rsidRDefault="00531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7930198"/>
    </w:sdtPr>
    <w:sdtEndPr>
      <w:rPr>
        <w:rFonts w:ascii="宋体" w:eastAsia="宋体" w:hAnsi="宋体"/>
        <w:sz w:val="28"/>
        <w:szCs w:val="28"/>
      </w:rPr>
    </w:sdtEndPr>
    <w:sdtContent>
      <w:p w14:paraId="7B37DBAE" w14:textId="77777777" w:rsidR="00603E7F" w:rsidRDefault="00CD7CC1">
        <w:pPr>
          <w:pStyle w:val="a5"/>
          <w:jc w:val="center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BA722D" w:rsidRPr="00BA722D">
          <w:rPr>
            <w:rFonts w:ascii="宋体" w:eastAsia="宋体" w:hAnsi="宋体"/>
            <w:noProof/>
            <w:sz w:val="28"/>
            <w:szCs w:val="28"/>
            <w:lang w:val="zh-CN"/>
          </w:rPr>
          <w:t>4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B3D02D" w14:textId="77777777" w:rsidR="0053157F" w:rsidRDefault="0053157F">
      <w:r>
        <w:separator/>
      </w:r>
    </w:p>
  </w:footnote>
  <w:footnote w:type="continuationSeparator" w:id="0">
    <w:p w14:paraId="160D3944" w14:textId="77777777" w:rsidR="0053157F" w:rsidRDefault="005315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5C72E15"/>
    <w:multiLevelType w:val="singleLevel"/>
    <w:tmpl w:val="C5C72E1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F7B"/>
    <w:rsid w:val="967E544B"/>
    <w:rsid w:val="BD3B4D4C"/>
    <w:rsid w:val="BFDD2B88"/>
    <w:rsid w:val="EBFFD1C0"/>
    <w:rsid w:val="EEFCDA1D"/>
    <w:rsid w:val="FF79D986"/>
    <w:rsid w:val="00043275"/>
    <w:rsid w:val="000B5FD9"/>
    <w:rsid w:val="000D0259"/>
    <w:rsid w:val="00102726"/>
    <w:rsid w:val="0023651B"/>
    <w:rsid w:val="003174A7"/>
    <w:rsid w:val="00341BDF"/>
    <w:rsid w:val="00354098"/>
    <w:rsid w:val="003548BD"/>
    <w:rsid w:val="003A6B78"/>
    <w:rsid w:val="003B4C28"/>
    <w:rsid w:val="003C1611"/>
    <w:rsid w:val="0042208D"/>
    <w:rsid w:val="0053157F"/>
    <w:rsid w:val="00573AF1"/>
    <w:rsid w:val="00603E7F"/>
    <w:rsid w:val="006046E5"/>
    <w:rsid w:val="006A059C"/>
    <w:rsid w:val="006B17CC"/>
    <w:rsid w:val="007829F9"/>
    <w:rsid w:val="0081634A"/>
    <w:rsid w:val="0090008F"/>
    <w:rsid w:val="00AB73E5"/>
    <w:rsid w:val="00B21F04"/>
    <w:rsid w:val="00B23CBA"/>
    <w:rsid w:val="00BA722D"/>
    <w:rsid w:val="00C1797C"/>
    <w:rsid w:val="00CA610D"/>
    <w:rsid w:val="00CB143F"/>
    <w:rsid w:val="00CD7CC1"/>
    <w:rsid w:val="00CF088B"/>
    <w:rsid w:val="00D272D2"/>
    <w:rsid w:val="00D341F9"/>
    <w:rsid w:val="00E019DF"/>
    <w:rsid w:val="00EC590D"/>
    <w:rsid w:val="00ED01D0"/>
    <w:rsid w:val="00EF3F7B"/>
    <w:rsid w:val="00F3546C"/>
    <w:rsid w:val="00F4644A"/>
    <w:rsid w:val="00F74365"/>
    <w:rsid w:val="00F82ADC"/>
    <w:rsid w:val="00FC3327"/>
    <w:rsid w:val="00FD089F"/>
    <w:rsid w:val="00FF652E"/>
    <w:rsid w:val="15787254"/>
    <w:rsid w:val="1A480C9A"/>
    <w:rsid w:val="1C754239"/>
    <w:rsid w:val="382E34F9"/>
    <w:rsid w:val="38871C78"/>
    <w:rsid w:val="39662E89"/>
    <w:rsid w:val="41394342"/>
    <w:rsid w:val="4372097B"/>
    <w:rsid w:val="438732A9"/>
    <w:rsid w:val="481F5423"/>
    <w:rsid w:val="4C4801AD"/>
    <w:rsid w:val="4CF0353D"/>
    <w:rsid w:val="53154B0F"/>
    <w:rsid w:val="592576B0"/>
    <w:rsid w:val="67DDB69A"/>
    <w:rsid w:val="6F2C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302</Words>
  <Characters>1725</Characters>
  <Application>Microsoft Office Word</Application>
  <DocSecurity>0</DocSecurity>
  <Lines>14</Lines>
  <Paragraphs>4</Paragraphs>
  <ScaleCrop>false</ScaleCrop>
  <Company>china</Company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19</cp:revision>
  <cp:lastPrinted>2025-10-14T09:09:00Z</cp:lastPrinted>
  <dcterms:created xsi:type="dcterms:W3CDTF">2024-01-26T15:57:00Z</dcterms:created>
  <dcterms:modified xsi:type="dcterms:W3CDTF">2025-10-14T09:09:00Z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eyJoZGlkIjoiNWI2N2YzM2EwYjE3YWRmYTk3ZjJiNWU4YWUzODJiMzQiLCJ1c2VySWQiOiI2NTYzMjgzNjAifQ==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40137DB5F4AA4FAB994271D6777BF217_12</vt:lpwstr>
  </property>
</Properties>
</file>