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5" w:line="222" w:lineRule="auto"/>
        <w:rPr>
          <w:rFonts w:ascii="仿宋" w:hAnsi="仿宋" w:eastAsia="仿宋" w:cs="仿宋"/>
          <w:sz w:val="29"/>
          <w:szCs w:val="29"/>
        </w:rPr>
      </w:pPr>
      <w:r>
        <w:rPr>
          <w:rFonts w:ascii="仿宋" w:hAnsi="仿宋" w:eastAsia="仿宋" w:cs="仿宋"/>
          <w:spacing w:val="13"/>
          <w:sz w:val="29"/>
          <w:szCs w:val="29"/>
        </w:rPr>
        <w:t>附件1:</w:t>
      </w:r>
    </w:p>
    <w:p>
      <w:pPr>
        <w:pStyle w:val="3"/>
        <w:spacing w:before="92" w:line="219" w:lineRule="auto"/>
        <w:ind w:left="1201"/>
        <w:rPr>
          <w:sz w:val="43"/>
          <w:szCs w:val="43"/>
        </w:rPr>
      </w:pPr>
      <w:r>
        <w:rPr>
          <w:b/>
          <w:bCs/>
          <w:spacing w:val="7"/>
          <w:sz w:val="43"/>
          <w:szCs w:val="43"/>
        </w:rPr>
        <w:t>“</w:t>
      </w:r>
      <w:r>
        <w:rPr>
          <w:rFonts w:hint="eastAsia"/>
          <w:b/>
          <w:bCs/>
          <w:spacing w:val="7"/>
          <w:sz w:val="43"/>
          <w:szCs w:val="43"/>
          <w:lang w:eastAsia="zh-CN"/>
        </w:rPr>
        <w:t>客家齐昌等路</w:t>
      </w:r>
      <w:r>
        <w:rPr>
          <w:b/>
          <w:bCs/>
          <w:spacing w:val="7"/>
          <w:sz w:val="43"/>
          <w:szCs w:val="43"/>
        </w:rPr>
        <w:t>”评选活动报名表</w:t>
      </w:r>
    </w:p>
    <w:p>
      <w:pPr>
        <w:spacing w:before="262" w:line="233" w:lineRule="auto"/>
        <w:rPr>
          <w:rFonts w:ascii="仿宋" w:hAnsi="仿宋" w:eastAsia="仿宋" w:cs="仿宋"/>
          <w:sz w:val="21"/>
          <w:szCs w:val="21"/>
        </w:rPr>
      </w:pPr>
      <w:r>
        <w:rPr>
          <w:rFonts w:ascii="仿宋" w:hAnsi="仿宋" w:eastAsia="仿宋" w:cs="仿宋"/>
          <w:spacing w:val="-2"/>
          <w:position w:val="1"/>
          <w:sz w:val="21"/>
          <w:szCs w:val="21"/>
        </w:rPr>
        <w:t>报名单位：</w:t>
      </w:r>
      <w:r>
        <w:rPr>
          <w:rFonts w:hint="eastAsia" w:ascii="仿宋" w:hAnsi="仿宋" w:eastAsia="仿宋" w:cs="仿宋"/>
          <w:spacing w:val="-2"/>
          <w:position w:val="1"/>
          <w:sz w:val="21"/>
          <w:szCs w:val="21"/>
          <w:lang w:val="en-US" w:eastAsia="zh-CN"/>
        </w:rPr>
        <w:t xml:space="preserve">                                                  </w:t>
      </w:r>
      <w:r>
        <w:rPr>
          <w:rFonts w:ascii="仿宋" w:hAnsi="仿宋" w:eastAsia="仿宋" w:cs="仿宋"/>
          <w:spacing w:val="-2"/>
          <w:sz w:val="21"/>
          <w:szCs w:val="21"/>
        </w:rPr>
        <w:t>填表日期：</w:t>
      </w:r>
      <w:r>
        <w:rPr>
          <w:rFonts w:hint="eastAsia" w:ascii="仿宋" w:hAnsi="仿宋" w:eastAsia="仿宋" w:cs="仿宋"/>
          <w:spacing w:val="-2"/>
          <w:sz w:val="21"/>
          <w:szCs w:val="21"/>
          <w:lang w:val="en-US" w:eastAsia="zh-CN"/>
        </w:rPr>
        <w:t xml:space="preserve">     </w:t>
      </w:r>
      <w:r>
        <w:rPr>
          <w:rFonts w:ascii="仿宋" w:hAnsi="仿宋" w:eastAsia="仿宋" w:cs="仿宋"/>
          <w:spacing w:val="-2"/>
          <w:sz w:val="21"/>
          <w:szCs w:val="21"/>
        </w:rPr>
        <w:t>年</w:t>
      </w:r>
      <w:r>
        <w:rPr>
          <w:rFonts w:hint="eastAsia" w:ascii="仿宋" w:hAnsi="仿宋" w:eastAsia="仿宋" w:cs="仿宋"/>
          <w:spacing w:val="-2"/>
          <w:sz w:val="21"/>
          <w:szCs w:val="21"/>
          <w:lang w:val="en-US" w:eastAsia="zh-CN"/>
        </w:rPr>
        <w:t xml:space="preserve">   </w:t>
      </w:r>
      <w:r>
        <w:rPr>
          <w:rFonts w:ascii="仿宋" w:hAnsi="仿宋" w:eastAsia="仿宋" w:cs="仿宋"/>
          <w:spacing w:val="-2"/>
          <w:sz w:val="21"/>
          <w:szCs w:val="21"/>
        </w:rPr>
        <w:t>月</w:t>
      </w:r>
      <w:r>
        <w:rPr>
          <w:rFonts w:hint="eastAsia" w:ascii="仿宋" w:hAnsi="仿宋" w:eastAsia="仿宋" w:cs="仿宋"/>
          <w:spacing w:val="-2"/>
          <w:sz w:val="21"/>
          <w:szCs w:val="21"/>
          <w:lang w:val="en-US" w:eastAsia="zh-CN"/>
        </w:rPr>
        <w:t xml:space="preserve">   </w:t>
      </w:r>
      <w:r>
        <w:rPr>
          <w:rFonts w:ascii="仿宋" w:hAnsi="仿宋" w:eastAsia="仿宋" w:cs="仿宋"/>
          <w:spacing w:val="-2"/>
          <w:sz w:val="21"/>
          <w:szCs w:val="21"/>
        </w:rPr>
        <w:t>日</w:t>
      </w:r>
    </w:p>
    <w:p>
      <w:pPr>
        <w:spacing w:line="85" w:lineRule="exact"/>
      </w:pPr>
    </w:p>
    <w:tbl>
      <w:tblPr>
        <w:tblStyle w:val="7"/>
        <w:tblW w:w="8900"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3"/>
        <w:gridCol w:w="2367"/>
        <w:gridCol w:w="2108"/>
        <w:gridCol w:w="2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trPr>
        <w:tc>
          <w:tcPr>
            <w:tcW w:w="2173" w:type="dxa"/>
            <w:vAlign w:val="top"/>
          </w:tcPr>
          <w:p>
            <w:pPr>
              <w:pStyle w:val="6"/>
              <w:spacing w:before="244" w:line="219" w:lineRule="auto"/>
              <w:ind w:left="614"/>
            </w:pPr>
            <w:r>
              <w:rPr>
                <w:spacing w:val="2"/>
              </w:rPr>
              <w:t>产品名称</w:t>
            </w:r>
          </w:p>
        </w:tc>
        <w:tc>
          <w:tcPr>
            <w:tcW w:w="672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9" w:hRule="atLeast"/>
        </w:trPr>
        <w:tc>
          <w:tcPr>
            <w:tcW w:w="2173" w:type="dxa"/>
            <w:vAlign w:val="top"/>
          </w:tcPr>
          <w:p>
            <w:pPr>
              <w:pStyle w:val="6"/>
              <w:spacing w:before="259" w:line="219" w:lineRule="auto"/>
              <w:ind w:left="614"/>
            </w:pPr>
            <w:r>
              <w:rPr>
                <w:spacing w:val="4"/>
              </w:rPr>
              <w:t>报送类别</w:t>
            </w:r>
          </w:p>
          <w:p>
            <w:pPr>
              <w:pStyle w:val="6"/>
              <w:spacing w:before="17" w:line="219" w:lineRule="auto"/>
              <w:ind w:left="215"/>
            </w:pPr>
            <w:r>
              <w:rPr>
                <w:spacing w:val="2"/>
              </w:rPr>
              <w:t>(请在相应类别中</w:t>
            </w:r>
          </w:p>
          <w:p>
            <w:pPr>
              <w:pStyle w:val="6"/>
              <w:spacing w:before="57" w:line="200" w:lineRule="auto"/>
              <w:ind w:left="785"/>
            </w:pPr>
            <w:r>
              <w:rPr>
                <w:spacing w:val="-24"/>
              </w:rPr>
              <w:t>打√)</w:t>
            </w:r>
          </w:p>
        </w:tc>
        <w:tc>
          <w:tcPr>
            <w:tcW w:w="6727" w:type="dxa"/>
            <w:gridSpan w:val="3"/>
            <w:vAlign w:val="top"/>
          </w:tcPr>
          <w:p>
            <w:pPr>
              <w:spacing w:line="372" w:lineRule="auto"/>
              <w:rPr>
                <w:rFonts w:ascii="Arial"/>
                <w:sz w:val="21"/>
              </w:rPr>
            </w:pPr>
          </w:p>
          <w:p>
            <w:pPr>
              <w:pStyle w:val="6"/>
              <w:spacing w:before="75" w:line="227" w:lineRule="auto"/>
              <w:ind w:left="112"/>
            </w:pPr>
            <w:r>
              <w:rPr>
                <w:spacing w:val="1"/>
              </w:rPr>
              <w:t>□文创工艺品类</w:t>
            </w:r>
            <w:r>
              <w:rPr>
                <w:spacing w:val="1"/>
                <w:position w:val="-2"/>
              </w:rPr>
              <w:t>□特色食品类</w:t>
            </w:r>
            <w:r>
              <w:rPr>
                <w:spacing w:val="1"/>
              </w:rPr>
              <w:t>□名优农副产品类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2173" w:type="dxa"/>
            <w:vAlign w:val="top"/>
          </w:tcPr>
          <w:p>
            <w:pPr>
              <w:spacing w:line="353" w:lineRule="auto"/>
              <w:rPr>
                <w:rFonts w:ascii="Arial"/>
                <w:sz w:val="21"/>
              </w:rPr>
            </w:pPr>
          </w:p>
          <w:p>
            <w:pPr>
              <w:pStyle w:val="6"/>
              <w:spacing w:before="75" w:line="219" w:lineRule="auto"/>
              <w:ind w:left="275"/>
            </w:pPr>
            <w:r>
              <w:t>202</w:t>
            </w:r>
            <w:r>
              <w:rPr>
                <w:rFonts w:hint="eastAsia"/>
                <w:lang w:val="en-US" w:eastAsia="zh-CN"/>
              </w:rPr>
              <w:t>4</w:t>
            </w:r>
            <w:r>
              <w:t>年度</w:t>
            </w:r>
            <w:r>
              <w:rPr>
                <w:rFonts w:hint="eastAsia"/>
                <w:lang w:eastAsia="zh-CN"/>
              </w:rPr>
              <w:t>销售</w:t>
            </w:r>
            <w:r>
              <w:t>量</w:t>
            </w:r>
          </w:p>
        </w:tc>
        <w:tc>
          <w:tcPr>
            <w:tcW w:w="2367" w:type="dxa"/>
            <w:vAlign w:val="top"/>
          </w:tcPr>
          <w:p>
            <w:pPr>
              <w:rPr>
                <w:rFonts w:ascii="Arial"/>
                <w:sz w:val="21"/>
              </w:rPr>
            </w:pPr>
          </w:p>
        </w:tc>
        <w:tc>
          <w:tcPr>
            <w:tcW w:w="2108" w:type="dxa"/>
            <w:vAlign w:val="top"/>
          </w:tcPr>
          <w:p>
            <w:pPr>
              <w:spacing w:line="333" w:lineRule="auto"/>
              <w:rPr>
                <w:rFonts w:ascii="Arial"/>
                <w:sz w:val="21"/>
              </w:rPr>
            </w:pPr>
          </w:p>
          <w:p>
            <w:pPr>
              <w:pStyle w:val="6"/>
              <w:spacing w:before="75" w:line="219" w:lineRule="auto"/>
            </w:pPr>
            <w:r>
              <w:rPr>
                <w:spacing w:val="1"/>
              </w:rPr>
              <w:t>202</w:t>
            </w:r>
            <w:r>
              <w:rPr>
                <w:rFonts w:hint="eastAsia"/>
                <w:spacing w:val="1"/>
                <w:lang w:val="en-US" w:eastAsia="zh-CN"/>
              </w:rPr>
              <w:t>5</w:t>
            </w:r>
            <w:r>
              <w:rPr>
                <w:spacing w:val="1"/>
              </w:rPr>
              <w:t>年</w:t>
            </w:r>
            <w:r>
              <w:rPr>
                <w:rFonts w:hint="eastAsia"/>
                <w:spacing w:val="1"/>
                <w:lang w:val="en-US" w:eastAsia="zh-CN"/>
              </w:rPr>
              <w:t>1-11月</w:t>
            </w:r>
            <w:r>
              <w:rPr>
                <w:spacing w:val="1"/>
              </w:rPr>
              <w:t>销售量</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2173" w:type="dxa"/>
            <w:vAlign w:val="top"/>
          </w:tcPr>
          <w:p>
            <w:pPr>
              <w:pStyle w:val="6"/>
              <w:spacing w:before="81" w:line="256" w:lineRule="auto"/>
              <w:ind w:left="93" w:right="24" w:hanging="49"/>
              <w:jc w:val="center"/>
            </w:pPr>
            <w:r>
              <w:rPr>
                <w:spacing w:val="2"/>
              </w:rPr>
              <w:t>近三年有无发生产品</w:t>
            </w:r>
            <w:r>
              <w:rPr>
                <w:spacing w:val="-2"/>
              </w:rPr>
              <w:t>质量安全事故</w:t>
            </w:r>
          </w:p>
        </w:tc>
        <w:tc>
          <w:tcPr>
            <w:tcW w:w="2367" w:type="dxa"/>
            <w:vAlign w:val="top"/>
          </w:tcPr>
          <w:p>
            <w:pPr>
              <w:rPr>
                <w:rFonts w:ascii="Arial"/>
                <w:sz w:val="21"/>
              </w:rPr>
            </w:pPr>
          </w:p>
        </w:tc>
        <w:tc>
          <w:tcPr>
            <w:tcW w:w="2108" w:type="dxa"/>
            <w:vAlign w:val="top"/>
          </w:tcPr>
          <w:p>
            <w:pPr>
              <w:pStyle w:val="6"/>
              <w:spacing w:before="71" w:line="260" w:lineRule="auto"/>
              <w:ind w:left="105" w:right="121" w:firstLine="19"/>
              <w:jc w:val="center"/>
            </w:pPr>
            <w:r>
              <w:rPr>
                <w:spacing w:val="1"/>
              </w:rPr>
              <w:t>是否拥有商标所有</w:t>
            </w:r>
            <w:r>
              <w:rPr>
                <w:spacing w:val="-2"/>
              </w:rPr>
              <w:t>权或使用权</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173" w:type="dxa"/>
            <w:vAlign w:val="top"/>
          </w:tcPr>
          <w:p>
            <w:pPr>
              <w:pStyle w:val="6"/>
              <w:spacing w:before="251" w:line="219" w:lineRule="auto"/>
              <w:ind w:left="155"/>
              <w:jc w:val="both"/>
            </w:pPr>
            <w:r>
              <w:rPr>
                <w:spacing w:val="1"/>
              </w:rPr>
              <w:t>生产许可证书编号</w:t>
            </w:r>
          </w:p>
        </w:tc>
        <w:tc>
          <w:tcPr>
            <w:tcW w:w="2367" w:type="dxa"/>
            <w:vAlign w:val="top"/>
          </w:tcPr>
          <w:p>
            <w:pPr>
              <w:jc w:val="both"/>
              <w:rPr>
                <w:rFonts w:ascii="Arial"/>
                <w:sz w:val="21"/>
              </w:rPr>
            </w:pPr>
          </w:p>
        </w:tc>
        <w:tc>
          <w:tcPr>
            <w:tcW w:w="2108" w:type="dxa"/>
            <w:vAlign w:val="top"/>
          </w:tcPr>
          <w:p>
            <w:pPr>
              <w:pStyle w:val="6"/>
              <w:spacing w:before="252" w:line="219" w:lineRule="auto"/>
              <w:ind w:left="584"/>
              <w:jc w:val="both"/>
            </w:pPr>
            <w:r>
              <w:rPr>
                <w:spacing w:val="5"/>
              </w:rPr>
              <w:t>获证时间</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2173" w:type="dxa"/>
            <w:vAlign w:val="top"/>
          </w:tcPr>
          <w:p>
            <w:pPr>
              <w:pStyle w:val="6"/>
              <w:spacing w:before="243" w:line="219" w:lineRule="auto"/>
              <w:ind w:left="155"/>
              <w:jc w:val="both"/>
            </w:pPr>
            <w:r>
              <w:rPr>
                <w:spacing w:val="2"/>
              </w:rPr>
              <w:t>安全认证管理产品</w:t>
            </w:r>
          </w:p>
        </w:tc>
        <w:tc>
          <w:tcPr>
            <w:tcW w:w="2367" w:type="dxa"/>
            <w:vAlign w:val="top"/>
          </w:tcPr>
          <w:p>
            <w:pPr>
              <w:jc w:val="both"/>
              <w:rPr>
                <w:rFonts w:ascii="Arial"/>
                <w:sz w:val="21"/>
              </w:rPr>
            </w:pPr>
          </w:p>
        </w:tc>
        <w:tc>
          <w:tcPr>
            <w:tcW w:w="2108" w:type="dxa"/>
            <w:vAlign w:val="top"/>
          </w:tcPr>
          <w:p>
            <w:pPr>
              <w:pStyle w:val="6"/>
              <w:spacing w:before="254" w:line="221" w:lineRule="auto"/>
              <w:ind w:left="584"/>
              <w:jc w:val="both"/>
            </w:pPr>
            <w:r>
              <w:rPr>
                <w:spacing w:val="5"/>
              </w:rPr>
              <w:t>认证时间</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173" w:type="dxa"/>
            <w:vAlign w:val="top"/>
          </w:tcPr>
          <w:p>
            <w:pPr>
              <w:pStyle w:val="6"/>
              <w:spacing w:before="254" w:line="220" w:lineRule="auto"/>
              <w:ind w:left="155"/>
            </w:pPr>
            <w:r>
              <w:rPr>
                <w:spacing w:val="-2"/>
              </w:rPr>
              <w:t>质量安全认证情况</w:t>
            </w:r>
          </w:p>
        </w:tc>
        <w:tc>
          <w:tcPr>
            <w:tcW w:w="2367" w:type="dxa"/>
            <w:vAlign w:val="top"/>
          </w:tcPr>
          <w:p>
            <w:pPr>
              <w:rPr>
                <w:rFonts w:ascii="Arial"/>
                <w:sz w:val="21"/>
              </w:rPr>
            </w:pPr>
          </w:p>
        </w:tc>
        <w:tc>
          <w:tcPr>
            <w:tcW w:w="2108" w:type="dxa"/>
            <w:vAlign w:val="top"/>
          </w:tcPr>
          <w:p>
            <w:pPr>
              <w:pStyle w:val="6"/>
              <w:spacing w:before="233" w:line="219" w:lineRule="auto"/>
              <w:ind w:left="584"/>
            </w:pPr>
            <w:r>
              <w:rPr>
                <w:spacing w:val="-2"/>
              </w:rPr>
              <w:t>执行标准</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2173" w:type="dxa"/>
            <w:vAlign w:val="top"/>
          </w:tcPr>
          <w:p>
            <w:pPr>
              <w:spacing w:line="273" w:lineRule="auto"/>
              <w:rPr>
                <w:rFonts w:ascii="Arial"/>
                <w:sz w:val="21"/>
              </w:rPr>
            </w:pPr>
          </w:p>
          <w:p>
            <w:pPr>
              <w:spacing w:line="274" w:lineRule="auto"/>
              <w:rPr>
                <w:rFonts w:ascii="Arial"/>
                <w:sz w:val="21"/>
              </w:rPr>
            </w:pPr>
          </w:p>
          <w:p>
            <w:pPr>
              <w:pStyle w:val="6"/>
              <w:spacing w:before="74" w:line="220" w:lineRule="auto"/>
              <w:ind w:left="614"/>
            </w:pPr>
            <w:r>
              <w:rPr>
                <w:spacing w:val="2"/>
              </w:rPr>
              <w:t>单位地址</w:t>
            </w:r>
          </w:p>
        </w:tc>
        <w:tc>
          <w:tcPr>
            <w:tcW w:w="2367" w:type="dxa"/>
            <w:vAlign w:val="top"/>
          </w:tcPr>
          <w:p>
            <w:pPr>
              <w:rPr>
                <w:rFonts w:ascii="Arial"/>
                <w:sz w:val="21"/>
              </w:rPr>
            </w:pPr>
          </w:p>
        </w:tc>
        <w:tc>
          <w:tcPr>
            <w:tcW w:w="2108" w:type="dxa"/>
            <w:vAlign w:val="top"/>
          </w:tcPr>
          <w:p>
            <w:pPr>
              <w:spacing w:line="260" w:lineRule="auto"/>
              <w:rPr>
                <w:rFonts w:ascii="Arial"/>
                <w:sz w:val="21"/>
              </w:rPr>
            </w:pPr>
          </w:p>
          <w:p>
            <w:pPr>
              <w:pStyle w:val="6"/>
              <w:spacing w:before="75" w:line="242" w:lineRule="auto"/>
              <w:ind w:left="184" w:right="60" w:hanging="119"/>
            </w:pPr>
            <w:r>
              <w:rPr>
                <w:spacing w:val="1"/>
              </w:rPr>
              <w:t>销售门店地址(网店</w:t>
            </w:r>
            <w:r>
              <w:rPr>
                <w:spacing w:val="5"/>
              </w:rPr>
              <w:t>名称及所属平台)</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173" w:type="dxa"/>
            <w:vAlign w:val="center"/>
          </w:tcPr>
          <w:p>
            <w:pPr>
              <w:pStyle w:val="6"/>
              <w:spacing w:before="233" w:line="219" w:lineRule="auto"/>
              <w:jc w:val="center"/>
              <w:rPr>
                <w:spacing w:val="-2"/>
              </w:rPr>
            </w:pPr>
            <w:r>
              <w:rPr>
                <w:spacing w:val="-2"/>
              </w:rPr>
              <w:t>统一社会信用代码</w:t>
            </w:r>
          </w:p>
        </w:tc>
        <w:tc>
          <w:tcPr>
            <w:tcW w:w="2367" w:type="dxa"/>
            <w:vAlign w:val="center"/>
          </w:tcPr>
          <w:p>
            <w:pPr>
              <w:pStyle w:val="6"/>
              <w:spacing w:before="233" w:line="219" w:lineRule="auto"/>
              <w:ind w:left="584"/>
              <w:rPr>
                <w:spacing w:val="-2"/>
              </w:rPr>
            </w:pPr>
          </w:p>
        </w:tc>
        <w:tc>
          <w:tcPr>
            <w:tcW w:w="2108" w:type="dxa"/>
            <w:vAlign w:val="center"/>
          </w:tcPr>
          <w:p>
            <w:pPr>
              <w:pStyle w:val="6"/>
              <w:spacing w:before="233" w:line="219" w:lineRule="auto"/>
              <w:jc w:val="center"/>
              <w:rPr>
                <w:spacing w:val="-2"/>
              </w:rPr>
            </w:pPr>
            <w:r>
              <w:rPr>
                <w:spacing w:val="-2"/>
              </w:rPr>
              <w:t>其他有关许可证号</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9" w:hRule="atLeast"/>
        </w:trPr>
        <w:tc>
          <w:tcPr>
            <w:tcW w:w="2173" w:type="dxa"/>
            <w:vAlign w:val="top"/>
          </w:tcPr>
          <w:p>
            <w:pPr>
              <w:spacing w:line="408" w:lineRule="auto"/>
              <w:rPr>
                <w:rFonts w:ascii="Arial"/>
                <w:sz w:val="21"/>
              </w:rPr>
            </w:pPr>
          </w:p>
          <w:p>
            <w:pPr>
              <w:pStyle w:val="6"/>
              <w:spacing w:before="75" w:line="219" w:lineRule="auto"/>
              <w:ind w:left="505"/>
            </w:pPr>
            <w:r>
              <w:rPr>
                <w:spacing w:val="5"/>
              </w:rPr>
              <w:t>联系人姓名</w:t>
            </w:r>
          </w:p>
        </w:tc>
        <w:tc>
          <w:tcPr>
            <w:tcW w:w="2367" w:type="dxa"/>
            <w:vAlign w:val="top"/>
          </w:tcPr>
          <w:p>
            <w:pPr>
              <w:rPr>
                <w:rFonts w:ascii="Arial"/>
                <w:sz w:val="21"/>
              </w:rPr>
            </w:pPr>
          </w:p>
        </w:tc>
        <w:tc>
          <w:tcPr>
            <w:tcW w:w="2108" w:type="dxa"/>
            <w:vAlign w:val="top"/>
          </w:tcPr>
          <w:p>
            <w:pPr>
              <w:spacing w:line="386" w:lineRule="auto"/>
              <w:rPr>
                <w:rFonts w:ascii="Arial"/>
                <w:sz w:val="21"/>
              </w:rPr>
            </w:pPr>
          </w:p>
          <w:p>
            <w:pPr>
              <w:pStyle w:val="6"/>
              <w:spacing w:before="75" w:line="219" w:lineRule="auto"/>
              <w:ind w:left="244"/>
            </w:pPr>
            <w:r>
              <w:rPr>
                <w:spacing w:val="1"/>
              </w:rPr>
              <w:t>联系人手机号码</w:t>
            </w:r>
          </w:p>
        </w:tc>
        <w:tc>
          <w:tcPr>
            <w:tcW w:w="22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2" w:hRule="atLeast"/>
        </w:trPr>
        <w:tc>
          <w:tcPr>
            <w:tcW w:w="8900" w:type="dxa"/>
            <w:gridSpan w:val="4"/>
            <w:vAlign w:val="top"/>
          </w:tcPr>
          <w:p>
            <w:pPr>
              <w:pStyle w:val="6"/>
              <w:spacing w:before="233" w:line="405" w:lineRule="auto"/>
              <w:ind w:left="134" w:right="610" w:hanging="26"/>
            </w:pPr>
            <w:r>
              <w:rPr>
                <w:b/>
                <w:bCs/>
              </w:rPr>
              <w:t>参评产品说明：</w:t>
            </w:r>
            <w:r>
              <w:t>(内容包括产品的地方特色、技艺独特</w:t>
            </w:r>
            <w:r>
              <w:rPr>
                <w:spacing w:val="-1"/>
              </w:rPr>
              <w:t>性、产品生产及销售量、产</w:t>
            </w:r>
            <w:r>
              <w:rPr>
                <w:spacing w:val="1"/>
              </w:rPr>
              <w:t>品获奖等情况，内容简明扼要，防止夸大宣传，控制在500字内。)</w:t>
            </w:r>
          </w:p>
        </w:tc>
      </w:tr>
    </w:tbl>
    <w:p>
      <w:pPr>
        <w:rPr>
          <w:rFonts w:ascii="Arial"/>
          <w:sz w:val="21"/>
        </w:rPr>
      </w:pPr>
    </w:p>
    <w:p>
      <w:pPr>
        <w:rPr>
          <w:rFonts w:ascii="Arial" w:hAnsi="Arial" w:eastAsia="Arial" w:cs="Arial"/>
          <w:sz w:val="21"/>
          <w:szCs w:val="21"/>
        </w:rPr>
        <w:sectPr>
          <w:headerReference r:id="rId3" w:type="default"/>
          <w:footerReference r:id="rId4" w:type="default"/>
          <w:pgSz w:w="11900" w:h="16830"/>
          <w:pgMar w:top="1430" w:right="1484" w:bottom="1067" w:left="1440" w:header="0" w:footer="941" w:gutter="0"/>
        </w:sectPr>
      </w:pPr>
    </w:p>
    <w:p>
      <w:pPr>
        <w:spacing w:before="2"/>
      </w:pPr>
    </w:p>
    <w:tbl>
      <w:tblPr>
        <w:tblStyle w:val="7"/>
        <w:tblW w:w="8880"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22" w:hRule="atLeast"/>
        </w:trPr>
        <w:tc>
          <w:tcPr>
            <w:tcW w:w="888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6" w:hRule="atLeast"/>
        </w:trPr>
        <w:tc>
          <w:tcPr>
            <w:tcW w:w="8880" w:type="dxa"/>
            <w:vAlign w:val="top"/>
          </w:tcPr>
          <w:p>
            <w:pPr>
              <w:pStyle w:val="6"/>
              <w:spacing w:before="221" w:line="372" w:lineRule="auto"/>
              <w:ind w:left="85" w:right="168" w:firstLine="99"/>
              <w:rPr>
                <w:sz w:val="25"/>
                <w:szCs w:val="25"/>
              </w:rPr>
            </w:pPr>
            <w:r>
              <w:rPr>
                <w:sz w:val="25"/>
                <w:szCs w:val="25"/>
              </w:rPr>
              <w:t>本单位自愿报名参评，报名资料真实、准确，并承诺网络投票环节不采取恶意</w:t>
            </w:r>
            <w:r>
              <w:rPr>
                <w:spacing w:val="-1"/>
                <w:sz w:val="25"/>
                <w:szCs w:val="25"/>
              </w:rPr>
              <w:t>刷票行为。</w:t>
            </w:r>
          </w:p>
          <w:p>
            <w:pPr>
              <w:spacing w:line="410" w:lineRule="auto"/>
              <w:rPr>
                <w:rFonts w:ascii="Arial"/>
                <w:sz w:val="21"/>
              </w:rPr>
            </w:pPr>
          </w:p>
          <w:p>
            <w:pPr>
              <w:pStyle w:val="6"/>
              <w:spacing w:before="81" w:line="219" w:lineRule="auto"/>
              <w:ind w:left="2555"/>
              <w:rPr>
                <w:sz w:val="25"/>
                <w:szCs w:val="25"/>
              </w:rPr>
            </w:pPr>
            <w:r>
              <w:rPr>
                <w:spacing w:val="3"/>
                <w:sz w:val="25"/>
                <w:szCs w:val="25"/>
              </w:rPr>
              <w:t>申报单位法人代表(或主要负责人)</w:t>
            </w:r>
          </w:p>
          <w:p>
            <w:pPr>
              <w:pStyle w:val="6"/>
              <w:spacing w:before="201" w:line="219" w:lineRule="auto"/>
              <w:ind w:left="4675"/>
              <w:rPr>
                <w:sz w:val="25"/>
                <w:szCs w:val="25"/>
              </w:rPr>
            </w:pPr>
            <w:r>
              <w:rPr>
                <w:spacing w:val="-1"/>
                <w:sz w:val="25"/>
                <w:szCs w:val="25"/>
              </w:rPr>
              <w:t>签名及加盖公章：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2" w:hRule="atLeast"/>
        </w:trPr>
        <w:tc>
          <w:tcPr>
            <w:tcW w:w="888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81" w:line="219" w:lineRule="auto"/>
              <w:ind w:left="2994"/>
              <w:rPr>
                <w:sz w:val="25"/>
                <w:szCs w:val="25"/>
              </w:rPr>
            </w:pPr>
            <w:r>
              <w:rPr>
                <w:spacing w:val="3"/>
                <w:sz w:val="25"/>
                <w:szCs w:val="25"/>
              </w:rPr>
              <w:t>推荐单位意见(加盖公章):</w:t>
            </w:r>
          </w:p>
        </w:tc>
      </w:tr>
    </w:tbl>
    <w:p>
      <w:pPr>
        <w:keepNext w:val="0"/>
        <w:keepLines w:val="0"/>
        <w:pageBreakBefore w:val="0"/>
        <w:widowControl/>
        <w:kinsoku w:val="0"/>
        <w:wordWrap/>
        <w:overflowPunct/>
        <w:topLinePunct w:val="0"/>
        <w:autoSpaceDE w:val="0"/>
        <w:autoSpaceDN w:val="0"/>
        <w:bidi w:val="0"/>
        <w:adjustRightInd w:val="0"/>
        <w:snapToGrid w:val="0"/>
        <w:spacing w:before="274" w:line="300" w:lineRule="exact"/>
        <w:textAlignment w:val="baseline"/>
        <w:rPr>
          <w:rFonts w:ascii="仿宋" w:hAnsi="仿宋" w:eastAsia="仿宋" w:cs="仿宋"/>
          <w:sz w:val="21"/>
          <w:szCs w:val="21"/>
        </w:rPr>
      </w:pPr>
      <w:r>
        <w:rPr>
          <w:rFonts w:ascii="仿宋" w:hAnsi="仿宋" w:eastAsia="仿宋" w:cs="仿宋"/>
          <w:spacing w:val="-11"/>
          <w:sz w:val="21"/>
          <w:szCs w:val="21"/>
        </w:rPr>
        <w:t>备注：</w:t>
      </w:r>
    </w:p>
    <w:p>
      <w:pPr>
        <w:pStyle w:val="3"/>
        <w:keepNext w:val="0"/>
        <w:keepLines w:val="0"/>
        <w:pageBreakBefore w:val="0"/>
        <w:widowControl/>
        <w:kinsoku w:val="0"/>
        <w:wordWrap/>
        <w:overflowPunct/>
        <w:topLinePunct w:val="0"/>
        <w:autoSpaceDE w:val="0"/>
        <w:autoSpaceDN w:val="0"/>
        <w:bidi w:val="0"/>
        <w:adjustRightInd w:val="0"/>
        <w:snapToGrid w:val="0"/>
        <w:spacing w:before="262" w:line="300" w:lineRule="exact"/>
        <w:ind w:right="29" w:firstLine="550"/>
        <w:textAlignment w:val="baseline"/>
        <w:rPr>
          <w:rFonts w:ascii="仿宋" w:hAnsi="仿宋" w:eastAsia="仿宋" w:cs="仿宋"/>
          <w:sz w:val="27"/>
          <w:szCs w:val="27"/>
        </w:rPr>
      </w:pPr>
      <w:r>
        <w:rPr>
          <w:spacing w:val="9"/>
          <w:sz w:val="27"/>
          <w:szCs w:val="27"/>
        </w:rPr>
        <w:t>1.</w:t>
      </w:r>
      <w:r>
        <w:rPr>
          <w:rFonts w:ascii="仿宋" w:hAnsi="仿宋" w:eastAsia="仿宋" w:cs="仿宋"/>
          <w:spacing w:val="9"/>
          <w:sz w:val="27"/>
          <w:szCs w:val="27"/>
        </w:rPr>
        <w:t>参评申报单位提供统一社会信用代码证书、法人代表身份证和有关</w:t>
      </w:r>
      <w:r>
        <w:rPr>
          <w:rFonts w:ascii="仿宋" w:hAnsi="仿宋" w:eastAsia="仿宋" w:cs="仿宋"/>
          <w:spacing w:val="6"/>
          <w:sz w:val="27"/>
          <w:szCs w:val="27"/>
        </w:rPr>
        <w:t>生产、经营许可相应证明材料复印件。</w:t>
      </w:r>
    </w:p>
    <w:p>
      <w:pPr>
        <w:keepNext w:val="0"/>
        <w:keepLines w:val="0"/>
        <w:pageBreakBefore w:val="0"/>
        <w:widowControl/>
        <w:kinsoku w:val="0"/>
        <w:wordWrap/>
        <w:overflowPunct/>
        <w:topLinePunct w:val="0"/>
        <w:autoSpaceDE w:val="0"/>
        <w:autoSpaceDN w:val="0"/>
        <w:bidi w:val="0"/>
        <w:adjustRightInd w:val="0"/>
        <w:snapToGrid w:val="0"/>
        <w:spacing w:before="247" w:line="300" w:lineRule="exact"/>
        <w:ind w:firstLine="550"/>
        <w:textAlignment w:val="baseline"/>
        <w:rPr>
          <w:rFonts w:ascii="仿宋" w:hAnsi="仿宋" w:eastAsia="仿宋" w:cs="仿宋"/>
          <w:sz w:val="21"/>
          <w:szCs w:val="21"/>
        </w:rPr>
      </w:pPr>
      <w:r>
        <w:rPr>
          <w:rFonts w:ascii="仿宋" w:hAnsi="仿宋" w:eastAsia="仿宋" w:cs="仿宋"/>
          <w:spacing w:val="10"/>
          <w:sz w:val="27"/>
          <w:szCs w:val="27"/>
        </w:rPr>
        <w:t>2.参评产品及企业有关资质认定或获奖等情况提供相应的证明材料复印件。</w:t>
      </w:r>
    </w:p>
    <w:p>
      <w:pPr>
        <w:pStyle w:val="3"/>
        <w:keepNext w:val="0"/>
        <w:keepLines w:val="0"/>
        <w:pageBreakBefore w:val="0"/>
        <w:widowControl/>
        <w:kinsoku w:val="0"/>
        <w:wordWrap/>
        <w:overflowPunct/>
        <w:topLinePunct w:val="0"/>
        <w:autoSpaceDE w:val="0"/>
        <w:autoSpaceDN w:val="0"/>
        <w:bidi w:val="0"/>
        <w:adjustRightInd w:val="0"/>
        <w:snapToGrid w:val="0"/>
        <w:spacing w:before="289" w:line="300" w:lineRule="exact"/>
        <w:ind w:right="35" w:firstLine="550"/>
        <w:textAlignment w:val="baseline"/>
        <w:rPr>
          <w:rFonts w:ascii="仿宋" w:hAnsi="仿宋" w:eastAsia="仿宋" w:cs="仿宋"/>
          <w:sz w:val="27"/>
          <w:szCs w:val="27"/>
        </w:rPr>
      </w:pPr>
      <w:r>
        <w:rPr>
          <w:spacing w:val="9"/>
          <w:sz w:val="27"/>
          <w:szCs w:val="27"/>
        </w:rPr>
        <w:t>3.</w:t>
      </w:r>
      <w:r>
        <w:rPr>
          <w:rFonts w:ascii="仿宋" w:hAnsi="仿宋" w:eastAsia="仿宋" w:cs="仿宋"/>
          <w:spacing w:val="9"/>
          <w:sz w:val="27"/>
          <w:szCs w:val="27"/>
        </w:rPr>
        <w:t>申报单位要保证参评产品不侵犯他人知识产权，如自</w:t>
      </w:r>
      <w:r>
        <w:rPr>
          <w:rFonts w:ascii="仿宋" w:hAnsi="仿宋" w:eastAsia="仿宋" w:cs="仿宋"/>
          <w:spacing w:val="8"/>
          <w:sz w:val="27"/>
          <w:szCs w:val="27"/>
        </w:rPr>
        <w:t>有知识产权，</w:t>
      </w:r>
      <w:r>
        <w:rPr>
          <w:rFonts w:ascii="仿宋" w:hAnsi="仿宋" w:eastAsia="仿宋" w:cs="仿宋"/>
          <w:spacing w:val="5"/>
          <w:sz w:val="27"/>
          <w:szCs w:val="27"/>
        </w:rPr>
        <w:t>需要提交相关的权属证书复印件。</w:t>
      </w:r>
    </w:p>
    <w:p>
      <w:pPr>
        <w:keepNext w:val="0"/>
        <w:keepLines w:val="0"/>
        <w:pageBreakBefore w:val="0"/>
        <w:widowControl/>
        <w:kinsoku w:val="0"/>
        <w:wordWrap/>
        <w:overflowPunct/>
        <w:topLinePunct w:val="0"/>
        <w:autoSpaceDE w:val="0"/>
        <w:autoSpaceDN w:val="0"/>
        <w:bidi w:val="0"/>
        <w:adjustRightInd w:val="0"/>
        <w:snapToGrid w:val="0"/>
        <w:spacing w:before="255" w:line="300" w:lineRule="exact"/>
        <w:ind w:left="550"/>
        <w:textAlignment w:val="baseline"/>
        <w:rPr>
          <w:rFonts w:hint="eastAsia" w:ascii="方正仿宋简体" w:hAnsi="方正仿宋简体" w:eastAsia="方正仿宋简体" w:cs="方正仿宋简体"/>
          <w:sz w:val="32"/>
          <w:szCs w:val="32"/>
        </w:rPr>
      </w:pPr>
      <w:r>
        <w:rPr>
          <w:rFonts w:ascii="仿宋" w:hAnsi="仿宋" w:eastAsia="仿宋" w:cs="仿宋"/>
          <w:spacing w:val="2"/>
          <w:sz w:val="27"/>
          <w:szCs w:val="27"/>
        </w:rPr>
        <w:t>4.所有复印件一律须加盖申报单位公章。</w:t>
      </w:r>
      <w:bookmarkStart w:id="0" w:name="_GoBack"/>
      <w:bookmarkEnd w:id="0"/>
    </w:p>
    <w:sectPr>
      <w:headerReference r:id="rId5" w:type="default"/>
      <w:footerReference r:id="rId6" w:type="default"/>
      <w:pgSz w:w="11906" w:h="16838"/>
      <w:pgMar w:top="1984" w:right="1474" w:bottom="1757" w:left="1531" w:header="851" w:footer="992"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60"/>
      <w:rPr>
        <w:rFonts w:ascii="Times New Roman" w:hAnsi="Times New Roman" w:eastAsia="Times New Roman" w:cs="Times New Roman"/>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542E9"/>
    <w:rsid w:val="09113D46"/>
    <w:rsid w:val="091B3EE6"/>
    <w:rsid w:val="0966304A"/>
    <w:rsid w:val="0CE74714"/>
    <w:rsid w:val="0E250EFE"/>
    <w:rsid w:val="0E7E526A"/>
    <w:rsid w:val="120E5D07"/>
    <w:rsid w:val="159518A1"/>
    <w:rsid w:val="162351B8"/>
    <w:rsid w:val="17733011"/>
    <w:rsid w:val="19276C66"/>
    <w:rsid w:val="1B7D2BAA"/>
    <w:rsid w:val="1C7B7FB9"/>
    <w:rsid w:val="1D0F24DB"/>
    <w:rsid w:val="1DE3014E"/>
    <w:rsid w:val="2833756A"/>
    <w:rsid w:val="28F20044"/>
    <w:rsid w:val="2AD07BEC"/>
    <w:rsid w:val="2C2272C1"/>
    <w:rsid w:val="2D505FC5"/>
    <w:rsid w:val="329B5171"/>
    <w:rsid w:val="32C81ACD"/>
    <w:rsid w:val="33D0211A"/>
    <w:rsid w:val="346542E9"/>
    <w:rsid w:val="3501245E"/>
    <w:rsid w:val="37D92F9E"/>
    <w:rsid w:val="3B861797"/>
    <w:rsid w:val="3BC77B8C"/>
    <w:rsid w:val="3D026B12"/>
    <w:rsid w:val="3FC32C19"/>
    <w:rsid w:val="406A2975"/>
    <w:rsid w:val="512710EF"/>
    <w:rsid w:val="52BE2817"/>
    <w:rsid w:val="53050728"/>
    <w:rsid w:val="563A5DA1"/>
    <w:rsid w:val="57FE1E4B"/>
    <w:rsid w:val="58181CBC"/>
    <w:rsid w:val="5844240E"/>
    <w:rsid w:val="5A102FCE"/>
    <w:rsid w:val="5D821FFF"/>
    <w:rsid w:val="5F355849"/>
    <w:rsid w:val="63423ECE"/>
    <w:rsid w:val="634E21EF"/>
    <w:rsid w:val="64F71CCA"/>
    <w:rsid w:val="6BB857B5"/>
    <w:rsid w:val="70CB6D67"/>
    <w:rsid w:val="71C37C4C"/>
    <w:rsid w:val="72C73E90"/>
    <w:rsid w:val="77FE686A"/>
    <w:rsid w:val="79DB0B84"/>
    <w:rsid w:val="7B43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仿宋简体"/>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6"/>
      <w:szCs w:val="76"/>
      <w:lang w:val="en-US" w:eastAsia="en-US" w:bidi="ar-SA"/>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2025-12-04T02:58:00Z</dcterms:created>
  <dc:creator>Administrator</dc:creator>
  <cp:lastModifiedBy>Administrator</cp:lastModifiedBy>
  <cp:lastPrinted>2025-12-04T07:32:00Z</cp:lastPrinted>
  <dcterms:modified xsi:type="dcterms:W3CDTF">2025-12-08T03:35:58Z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