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ascii="方正小标宋简体" w:hAnsi="方正小标宋简体" w:eastAsia="方正小标宋简体" w:cs="方正小标宋简体"/>
          <w:szCs w:val="44"/>
        </w:rPr>
      </w:pPr>
      <w:bookmarkStart w:id="0" w:name="624ba009dde84b53a28b6c341956bc2a"/>
      <w:r>
        <w:rPr>
          <w:rFonts w:hint="eastAsia" w:hAnsi="黑体" w:cs="黑体"/>
          <w:b w:val="0"/>
          <w:bCs/>
          <w:sz w:val="32"/>
          <w:szCs w:val="32"/>
        </w:rPr>
        <w:t>附件3</w:t>
      </w:r>
    </w:p>
    <w:p>
      <w:pPr>
        <w:pStyle w:val="4"/>
        <w:jc w:val="center"/>
        <w:rPr>
          <w:rFonts w:hint="eastAsia" w:hAnsi="黑体" w:cs="黑体"/>
          <w:b w:val="0"/>
          <w:bCs/>
          <w:sz w:val="32"/>
          <w:szCs w:val="32"/>
        </w:rPr>
      </w:pPr>
      <w:bookmarkStart w:id="26" w:name="_GoBack"/>
      <w:r>
        <w:rPr>
          <w:rFonts w:hint="eastAsia" w:hAnsi="黑体" w:cs="黑体"/>
          <w:b w:val="0"/>
          <w:bCs/>
          <w:sz w:val="32"/>
          <w:szCs w:val="32"/>
        </w:rPr>
        <w:t>校服款式设计版权转让协议</w:t>
      </w:r>
      <w:bookmarkEnd w:id="0"/>
      <w:bookmarkStart w:id="1" w:name="0a246653e0644e3db06e8838f94b09c6"/>
      <w:r>
        <w:rPr>
          <w:rFonts w:hint="eastAsia" w:hAnsi="黑体" w:cs="黑体"/>
          <w:b w:val="0"/>
          <w:bCs/>
          <w:sz w:val="32"/>
          <w:szCs w:val="32"/>
        </w:rPr>
        <w:t>（模板）</w:t>
      </w:r>
    </w:p>
    <w:bookmarkEnd w:id="26"/>
    <w:p>
      <w:pPr>
        <w:pStyle w:val="4"/>
        <w:jc w:val="both"/>
        <w:rPr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注意：此协议报名企业和个人无需提交，为被采用者使用。</w:t>
      </w:r>
    </w:p>
    <w:p>
      <w:pPr>
        <w:pStyle w:val="4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本协议由以下两方于[签订日期]在[签订地点]签订：</w:t>
      </w:r>
      <w:bookmarkEnd w:id="1"/>
      <w:bookmarkStart w:id="2" w:name="eda42f26cba9445dba4be5b544241b8b"/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转让方（以下简称“甲方”）：</w:t>
      </w:r>
      <w:bookmarkEnd w:id="2"/>
    </w:p>
    <w:p>
      <w:pPr>
        <w:pStyle w:val="5"/>
        <w:ind w:firstLine="0"/>
        <w:rPr>
          <w:rFonts w:ascii="仿宋_GB2312" w:hAnsi="仿宋_GB2312" w:eastAsia="仿宋_GB2312" w:cs="仿宋_GB2312"/>
          <w:szCs w:val="32"/>
        </w:rPr>
      </w:pPr>
      <w:bookmarkStart w:id="3" w:name="b76b0fd30f6045b2a8afffe3f1935eba"/>
      <w:r>
        <w:rPr>
          <w:rFonts w:hint="eastAsia" w:ascii="仿宋_GB2312" w:hAnsi="仿宋_GB2312" w:eastAsia="仿宋_GB2312" w:cs="仿宋_GB2312"/>
          <w:szCs w:val="32"/>
        </w:rPr>
        <w:t>姓名/名称：[甲方姓名/公司名称]</w:t>
      </w:r>
      <w:bookmarkEnd w:id="3"/>
    </w:p>
    <w:p>
      <w:pPr>
        <w:pStyle w:val="5"/>
        <w:ind w:firstLine="0"/>
        <w:rPr>
          <w:rFonts w:ascii="仿宋_GB2312" w:hAnsi="仿宋_GB2312" w:eastAsia="仿宋_GB2312" w:cs="仿宋_GB2312"/>
          <w:szCs w:val="32"/>
        </w:rPr>
      </w:pPr>
      <w:bookmarkStart w:id="4" w:name="06b2766c48c64f2ea253a5ed87fc7b01"/>
      <w:r>
        <w:rPr>
          <w:rFonts w:hint="eastAsia" w:ascii="仿宋_GB2312" w:hAnsi="仿宋_GB2312" w:eastAsia="仿宋_GB2312" w:cs="仿宋_GB2312"/>
          <w:szCs w:val="32"/>
        </w:rPr>
        <w:t>身份证号/统一社会信用代码：[甲方身份证号/代码]</w:t>
      </w:r>
      <w:bookmarkEnd w:id="4"/>
    </w:p>
    <w:p>
      <w:pPr>
        <w:pStyle w:val="5"/>
        <w:ind w:firstLine="0"/>
        <w:rPr>
          <w:rFonts w:ascii="仿宋_GB2312" w:hAnsi="仿宋_GB2312" w:eastAsia="仿宋_GB2312" w:cs="仿宋_GB2312"/>
          <w:szCs w:val="32"/>
        </w:rPr>
      </w:pPr>
      <w:bookmarkStart w:id="5" w:name="08825e182bca494186417bd3bff90629"/>
      <w:r>
        <w:rPr>
          <w:rFonts w:hint="eastAsia" w:ascii="仿宋_GB2312" w:hAnsi="仿宋_GB2312" w:eastAsia="仿宋_GB2312" w:cs="仿宋_GB2312"/>
          <w:szCs w:val="32"/>
        </w:rPr>
        <w:t>联系地址：[甲方联系地址]</w:t>
      </w:r>
      <w:bookmarkEnd w:id="5"/>
    </w:p>
    <w:p>
      <w:pPr>
        <w:pStyle w:val="5"/>
        <w:ind w:firstLine="0"/>
        <w:rPr>
          <w:rFonts w:ascii="仿宋_GB2312" w:hAnsi="仿宋_GB2312" w:eastAsia="仿宋_GB2312" w:cs="仿宋_GB2312"/>
          <w:szCs w:val="32"/>
        </w:rPr>
      </w:pPr>
      <w:bookmarkStart w:id="6" w:name="566281804c354671a79e301a24c42f63"/>
      <w:r>
        <w:rPr>
          <w:rFonts w:hint="eastAsia" w:ascii="仿宋_GB2312" w:hAnsi="仿宋_GB2312" w:eastAsia="仿宋_GB2312" w:cs="仿宋_GB2312"/>
          <w:szCs w:val="32"/>
        </w:rPr>
        <w:t>联系电话：[甲方联系电话]</w:t>
      </w:r>
      <w:bookmarkEnd w:id="6"/>
      <w:bookmarkStart w:id="7" w:name="b35fb0ef79244b599b6f32bede0df43b"/>
      <w:r>
        <w:rPr>
          <w:rFonts w:hint="eastAsia" w:ascii="仿宋_GB2312" w:hAnsi="仿宋_GB2312" w:eastAsia="仿宋_GB2312" w:cs="仿宋_GB2312"/>
          <w:szCs w:val="32"/>
        </w:rPr>
        <w:t>受让方（以下简称“乙方”）：</w:t>
      </w:r>
      <w:bookmarkEnd w:id="7"/>
    </w:p>
    <w:p>
      <w:pPr>
        <w:pStyle w:val="5"/>
        <w:ind w:firstLine="0"/>
        <w:rPr>
          <w:rFonts w:ascii="仿宋_GB2312" w:hAnsi="仿宋_GB2312" w:eastAsia="仿宋_GB2312" w:cs="仿宋_GB2312"/>
          <w:szCs w:val="32"/>
        </w:rPr>
      </w:pPr>
      <w:bookmarkStart w:id="8" w:name="13b7043cd5a24db8956854ee56d4d71c"/>
      <w:r>
        <w:rPr>
          <w:rFonts w:hint="eastAsia" w:ascii="仿宋_GB2312" w:hAnsi="仿宋_GB2312" w:eastAsia="仿宋_GB2312" w:cs="仿宋_GB2312"/>
          <w:szCs w:val="32"/>
        </w:rPr>
        <w:t>姓名/名称：</w:t>
      </w:r>
      <w:bookmarkEnd w:id="8"/>
    </w:p>
    <w:p>
      <w:pPr>
        <w:pStyle w:val="5"/>
        <w:ind w:firstLine="0"/>
        <w:rPr>
          <w:rFonts w:ascii="仿宋_GB2312" w:hAnsi="仿宋_GB2312" w:eastAsia="仿宋_GB2312" w:cs="仿宋_GB2312"/>
          <w:szCs w:val="32"/>
        </w:rPr>
      </w:pPr>
      <w:bookmarkStart w:id="9" w:name="0420539812154626a1686851a2dfa0df"/>
      <w:r>
        <w:rPr>
          <w:rFonts w:hint="eastAsia" w:ascii="仿宋_GB2312" w:hAnsi="仿宋_GB2312" w:eastAsia="仿宋_GB2312" w:cs="仿宋_GB2312"/>
          <w:szCs w:val="32"/>
        </w:rPr>
        <w:t>身份证号/统一社会信用代码：[乙方身份证号/代码]</w:t>
      </w:r>
      <w:bookmarkEnd w:id="9"/>
    </w:p>
    <w:p>
      <w:pPr>
        <w:pStyle w:val="5"/>
        <w:ind w:firstLine="0"/>
        <w:rPr>
          <w:rFonts w:ascii="仿宋_GB2312" w:hAnsi="仿宋_GB2312" w:eastAsia="仿宋_GB2312" w:cs="仿宋_GB2312"/>
          <w:szCs w:val="32"/>
        </w:rPr>
      </w:pPr>
      <w:bookmarkStart w:id="10" w:name="ecc38764c8684c7b97c8ba51047ddd54"/>
      <w:r>
        <w:rPr>
          <w:rFonts w:hint="eastAsia" w:ascii="仿宋_GB2312" w:hAnsi="仿宋_GB2312" w:eastAsia="仿宋_GB2312" w:cs="仿宋_GB2312"/>
          <w:szCs w:val="32"/>
        </w:rPr>
        <w:t>联系地址：[乙方联系地址]</w:t>
      </w:r>
      <w:bookmarkEnd w:id="10"/>
    </w:p>
    <w:p>
      <w:pPr>
        <w:pStyle w:val="5"/>
        <w:ind w:firstLine="0"/>
        <w:rPr>
          <w:rFonts w:ascii="仿宋_GB2312" w:hAnsi="仿宋_GB2312" w:eastAsia="仿宋_GB2312" w:cs="仿宋_GB2312"/>
          <w:szCs w:val="32"/>
        </w:rPr>
      </w:pPr>
      <w:bookmarkStart w:id="11" w:name="b921cf9146154ff987886d57e577977f"/>
      <w:r>
        <w:rPr>
          <w:rFonts w:hint="eastAsia" w:ascii="仿宋_GB2312" w:hAnsi="仿宋_GB2312" w:eastAsia="仿宋_GB2312" w:cs="仿宋_GB2312"/>
          <w:szCs w:val="32"/>
        </w:rPr>
        <w:t>联系电话：[乙方联系电话]</w:t>
      </w:r>
      <w:bookmarkEnd w:id="11"/>
    </w:p>
    <w:p>
      <w:pPr>
        <w:pStyle w:val="5"/>
        <w:rPr>
          <w:rFonts w:ascii="仿宋_GB2312" w:hAnsi="仿宋_GB2312" w:eastAsia="仿宋_GB2312" w:cs="仿宋_GB2312"/>
          <w:szCs w:val="32"/>
        </w:rPr>
      </w:pPr>
      <w:bookmarkStart w:id="12" w:name="11a2c60106494801b4da24e5bd89fdd7"/>
      <w:r>
        <w:rPr>
          <w:rFonts w:hint="eastAsia" w:ascii="仿宋_GB2312" w:hAnsi="仿宋_GB2312" w:eastAsia="仿宋_GB2312" w:cs="仿宋_GB2312"/>
          <w:szCs w:val="32"/>
        </w:rPr>
        <w:t>鉴于甲方为校服款式设计的原创作者，拥有该设计的完整著作权；乙方有意受让该设计的著作权，双方经友好协商，依据《中华人民共和国民法典》《中华人民共和国著作权法》等相关法律法规，达成如下协议：</w:t>
      </w:r>
      <w:bookmarkEnd w:id="12"/>
    </w:p>
    <w:p>
      <w:pPr>
        <w:pStyle w:val="6"/>
        <w:rPr>
          <w:rFonts w:ascii="楷体" w:hAnsi="楷体" w:eastAsia="楷体" w:cs="楷体"/>
        </w:rPr>
      </w:pPr>
      <w:bookmarkStart w:id="13" w:name="13bfb253ba3f46ddbcbed7bc841f53ff"/>
      <w:r>
        <w:rPr>
          <w:rFonts w:hint="eastAsia" w:ascii="楷体" w:hAnsi="楷体" w:eastAsia="楷体" w:cs="楷体"/>
        </w:rPr>
        <w:t>第一条转让标的</w:t>
      </w:r>
      <w:bookmarkEnd w:id="13"/>
    </w:p>
    <w:p>
      <w:pPr>
        <w:pStyle w:val="5"/>
        <w:numPr>
          <w:ilvl w:val="0"/>
          <w:numId w:val="1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甲方同意将其原创的校服款式设计（以下简称“该设计”）的著作权（包括但不限于复制权、发行权、出租权、展览权、表演权、放映权、广播权、信息网络传播权、摄制权、改编权、翻译权、汇编权等）全部转让给乙方。甲方同意乙方有权将该设计的使用权、修改权及转授权许可给相关校服生产企业使用，无需再经甲方同意。</w:t>
      </w:r>
    </w:p>
    <w:p>
      <w:pPr>
        <w:pStyle w:val="5"/>
        <w:numPr>
          <w:ilvl w:val="0"/>
          <w:numId w:val="1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该设计的具体描述为：[详细描述校服款式设计，如“初中生夏季运动校服设计，包含上衣、短裤，颜色为蓝色与白色，款式为……”，可附设计图纸或照片作为附件]。</w:t>
      </w:r>
    </w:p>
    <w:p>
      <w:pPr>
        <w:pStyle w:val="5"/>
        <w:numPr>
          <w:ilvl w:val="0"/>
          <w:numId w:val="1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甲方保证该设计为原创作品，未侵犯任何第三方的著作权、商标权、专利权等合法权益，且未以任何形式转让、许可或质押给任何第三方。</w:t>
      </w:r>
    </w:p>
    <w:p>
      <w:pPr>
        <w:pStyle w:val="6"/>
        <w:rPr>
          <w:rFonts w:ascii="楷体" w:hAnsi="楷体" w:eastAsia="楷体" w:cs="楷体"/>
        </w:rPr>
      </w:pPr>
      <w:bookmarkStart w:id="14" w:name="4ca4df5f72144ab68b9e9c4d8892a596"/>
      <w:r>
        <w:rPr>
          <w:rFonts w:hint="eastAsia" w:ascii="楷体" w:hAnsi="楷体" w:eastAsia="楷体" w:cs="楷体"/>
        </w:rPr>
        <w:t>第二条转让性质与价款</w:t>
      </w:r>
      <w:bookmarkEnd w:id="14"/>
    </w:p>
    <w:p>
      <w:pPr>
        <w:pStyle w:val="5"/>
        <w:numPr>
          <w:ilvl w:val="0"/>
          <w:numId w:val="2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双方确认，本次转让为无偿转让，乙方无需向甲方支付任何转让价款。</w:t>
      </w:r>
    </w:p>
    <w:p>
      <w:pPr>
        <w:pStyle w:val="5"/>
        <w:numPr>
          <w:ilvl w:val="0"/>
          <w:numId w:val="2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甲方自愿放弃因该设计产生的所有经济权益，乙方受让后可自行使用、许可该设计，无需向甲方支付额外费用。</w:t>
      </w:r>
    </w:p>
    <w:p>
      <w:pPr>
        <w:pStyle w:val="6"/>
        <w:rPr>
          <w:rFonts w:ascii="楷体" w:hAnsi="楷体" w:eastAsia="楷体" w:cs="楷体"/>
        </w:rPr>
      </w:pPr>
      <w:bookmarkStart w:id="15" w:name="8a3a0a6aeba54e4ab9fdf9c267a36a85"/>
      <w:r>
        <w:rPr>
          <w:rFonts w:hint="eastAsia" w:ascii="楷体" w:hAnsi="楷体" w:eastAsia="楷体" w:cs="楷体"/>
        </w:rPr>
        <w:t>第三条权利与义务</w:t>
      </w:r>
      <w:bookmarkEnd w:id="15"/>
    </w:p>
    <w:p>
      <w:pPr>
        <w:pStyle w:val="5"/>
        <w:numPr>
          <w:ilvl w:val="0"/>
          <w:numId w:val="3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甲方应在本协议签订之日起[具体天数]日内，向乙方交付该设计的全部资料，包括但不限于设计图纸、效果图、面料说明、工艺说明等，并协助乙方办理著作权转让登记手续（如需）。</w:t>
      </w:r>
    </w:p>
    <w:p>
      <w:pPr>
        <w:pStyle w:val="5"/>
        <w:numPr>
          <w:ilvl w:val="0"/>
          <w:numId w:val="3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乙方受让该设计著作权后，有权以自己名义使用、许可他人使用、转让该设计，或就该设计的侵权行为提起诉讼，甲方应予以必要协助。</w:t>
      </w:r>
    </w:p>
    <w:p>
      <w:pPr>
        <w:pStyle w:val="5"/>
        <w:numPr>
          <w:ilvl w:val="0"/>
          <w:numId w:val="3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甲方承诺在本协议有效期内及期满后，未经乙方书面同意，不得以任何形式使用该设计，或向第三方披露该设计的相关信息。</w:t>
      </w:r>
    </w:p>
    <w:p>
      <w:pPr>
        <w:pStyle w:val="6"/>
        <w:rPr>
          <w:rFonts w:ascii="楷体" w:hAnsi="楷体" w:eastAsia="楷体" w:cs="楷体"/>
        </w:rPr>
      </w:pPr>
      <w:bookmarkStart w:id="16" w:name="e53e72591b4e4b8c9147056c740debc9"/>
      <w:r>
        <w:rPr>
          <w:rFonts w:hint="eastAsia" w:ascii="楷体" w:hAnsi="楷体" w:eastAsia="楷体" w:cs="楷体"/>
        </w:rPr>
        <w:t>第四条违约责任</w:t>
      </w:r>
      <w:bookmarkEnd w:id="16"/>
    </w:p>
    <w:p>
      <w:pPr>
        <w:pStyle w:val="5"/>
        <w:numPr>
          <w:ilvl w:val="0"/>
          <w:numId w:val="4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任何一方违反本协议约定，应承担违约责任，向守约方支付[具体金额或计算方式]的违约金；给对方造成损失的，还应赔偿实际损失。</w:t>
      </w:r>
    </w:p>
    <w:p>
      <w:pPr>
        <w:pStyle w:val="5"/>
        <w:numPr>
          <w:ilvl w:val="0"/>
          <w:numId w:val="4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若甲方违反本协议第一条第3款，导致该设计存在权利瑕疵，乙方有权解除本协议，甲方应退还全部转让价款（如有），并支付[具体金额或计算方式]的违约金。</w:t>
      </w:r>
    </w:p>
    <w:p>
      <w:pPr>
        <w:pStyle w:val="6"/>
        <w:rPr>
          <w:rFonts w:ascii="楷体" w:hAnsi="楷体" w:eastAsia="楷体" w:cs="楷体"/>
        </w:rPr>
      </w:pPr>
      <w:bookmarkStart w:id="17" w:name="66ea6ee7663f4c8fb482b883a079cf8e"/>
      <w:r>
        <w:rPr>
          <w:rFonts w:hint="eastAsia" w:ascii="楷体" w:hAnsi="楷体" w:eastAsia="楷体" w:cs="楷体"/>
        </w:rPr>
        <w:t>第五条争议解决</w:t>
      </w:r>
      <w:bookmarkEnd w:id="17"/>
    </w:p>
    <w:p>
      <w:pPr>
        <w:pStyle w:val="5"/>
        <w:rPr>
          <w:rFonts w:ascii="仿宋_GB2312" w:hAnsi="仿宋_GB2312" w:eastAsia="仿宋_GB2312" w:cs="仿宋_GB2312"/>
        </w:rPr>
      </w:pPr>
      <w:bookmarkStart w:id="18" w:name="42f46d1f56db44ea9f3664ba8a992e1e"/>
      <w:r>
        <w:rPr>
          <w:rFonts w:hint="eastAsia" w:ascii="仿宋_GB2312" w:hAnsi="仿宋_GB2312" w:eastAsia="仿宋_GB2312" w:cs="仿宋_GB2312"/>
        </w:rPr>
        <w:t>因本协议引起的或与本协议有关的争议，双方应友好协商解决；协商不成的，任何一方均有权向[选择仲裁委员会或法院，如“乙方所在地人民法院”]提起诉讼。</w:t>
      </w:r>
      <w:bookmarkEnd w:id="18"/>
    </w:p>
    <w:p>
      <w:pPr>
        <w:pStyle w:val="6"/>
        <w:rPr>
          <w:rFonts w:ascii="楷体" w:hAnsi="楷体" w:eastAsia="楷体" w:cs="楷体"/>
        </w:rPr>
      </w:pPr>
      <w:bookmarkStart w:id="19" w:name="a9b01b610d2247c48659074b6f33377b"/>
      <w:r>
        <w:rPr>
          <w:rFonts w:hint="eastAsia" w:ascii="楷体" w:hAnsi="楷体" w:eastAsia="楷体" w:cs="楷体"/>
        </w:rPr>
        <w:t>第六条其他</w:t>
      </w:r>
      <w:bookmarkEnd w:id="19"/>
    </w:p>
    <w:p>
      <w:pPr>
        <w:pStyle w:val="5"/>
        <w:numPr>
          <w:ilvl w:val="0"/>
          <w:numId w:val="5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本协议自双方签字或盖章之日起生效。</w:t>
      </w:r>
    </w:p>
    <w:p>
      <w:pPr>
        <w:pStyle w:val="5"/>
        <w:numPr>
          <w:ilvl w:val="0"/>
          <w:numId w:val="5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本协议一式两份，甲乙双方各执一份，具有同等法律效力。</w:t>
      </w:r>
    </w:p>
    <w:p>
      <w:pPr>
        <w:pStyle w:val="5"/>
        <w:numPr>
          <w:ilvl w:val="0"/>
          <w:numId w:val="5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本协议未尽事宜，双方可另行签订补充协议，补充协议与本协议具有同等法律效力。</w:t>
      </w:r>
    </w:p>
    <w:p>
      <w:pPr>
        <w:pStyle w:val="5"/>
        <w:rPr>
          <w:rFonts w:ascii="仿宋_GB2312" w:hAnsi="仿宋_GB2312" w:eastAsia="仿宋_GB2312" w:cs="仿宋_GB2312"/>
        </w:rPr>
      </w:pPr>
      <w:bookmarkStart w:id="20" w:name="17c5d9b52c944e009ecd0009d11f6148"/>
      <w:r>
        <w:rPr>
          <w:rFonts w:hint="eastAsia" w:ascii="仿宋_GB2312" w:hAnsi="仿宋_GB2312" w:eastAsia="仿宋_GB2312" w:cs="仿宋_GB2312"/>
        </w:rPr>
        <w:t>（以下无正文）</w:t>
      </w:r>
      <w:bookmarkEnd w:id="20"/>
    </w:p>
    <w:p>
      <w:pPr>
        <w:pStyle w:val="7"/>
        <w:rPr>
          <w:rFonts w:ascii="仿宋_GB2312" w:hAnsi="仿宋_GB2312" w:eastAsia="仿宋_GB2312" w:cs="仿宋_GB2312"/>
        </w:rPr>
      </w:pPr>
      <w:bookmarkStart w:id="21" w:name="c6dc0247c7ba436495dc52c2f3e968f8"/>
      <w:r>
        <w:rPr>
          <w:rFonts w:hint="eastAsia" w:ascii="仿宋_GB2312" w:hAnsi="仿宋_GB2312" w:eastAsia="仿宋_GB2312" w:cs="仿宋_GB2312"/>
        </w:rPr>
        <w:t>甲方（签字/盖章）：__________________</w:t>
      </w:r>
      <w:bookmarkEnd w:id="21"/>
    </w:p>
    <w:p>
      <w:pPr>
        <w:pStyle w:val="8"/>
        <w:rPr>
          <w:rFonts w:ascii="仿宋_GB2312" w:hAnsi="仿宋_GB2312" w:eastAsia="仿宋_GB2312" w:cs="仿宋_GB2312"/>
        </w:rPr>
      </w:pPr>
      <w:bookmarkStart w:id="22" w:name="ec15d72b61a7488b8e48174b0274a507"/>
      <w:r>
        <w:rPr>
          <w:rFonts w:hint="eastAsia" w:ascii="仿宋_GB2312" w:hAnsi="仿宋_GB2312" w:eastAsia="仿宋_GB2312" w:cs="仿宋_GB2312"/>
        </w:rPr>
        <w:t>日期：________年____月____日</w:t>
      </w:r>
      <w:bookmarkEnd w:id="22"/>
    </w:p>
    <w:p>
      <w:pPr>
        <w:pStyle w:val="7"/>
        <w:rPr>
          <w:rFonts w:ascii="仿宋_GB2312" w:hAnsi="仿宋_GB2312" w:eastAsia="仿宋_GB2312" w:cs="仿宋_GB2312"/>
        </w:rPr>
      </w:pPr>
      <w:bookmarkStart w:id="23" w:name="b465274b4a2c4a33ade7c80c4c731d3d"/>
      <w:r>
        <w:rPr>
          <w:rFonts w:hint="eastAsia" w:ascii="仿宋_GB2312" w:hAnsi="仿宋_GB2312" w:eastAsia="仿宋_GB2312" w:cs="仿宋_GB2312"/>
        </w:rPr>
        <w:t>乙方（签字/盖章）：__________________</w:t>
      </w:r>
      <w:bookmarkEnd w:id="23"/>
    </w:p>
    <w:p>
      <w:pPr>
        <w:pStyle w:val="8"/>
        <w:rPr>
          <w:rFonts w:ascii="仿宋_GB2312" w:hAnsi="仿宋_GB2312" w:eastAsia="仿宋_GB2312" w:cs="仿宋_GB2312"/>
        </w:rPr>
      </w:pPr>
      <w:bookmarkStart w:id="24" w:name="3e09fdee62db41c8b517a348f196caa2"/>
      <w:r>
        <w:rPr>
          <w:rFonts w:hint="eastAsia" w:ascii="仿宋_GB2312" w:hAnsi="仿宋_GB2312" w:eastAsia="仿宋_GB2312" w:cs="仿宋_GB2312"/>
        </w:rPr>
        <w:t>日期：________年____月____日</w:t>
      </w:r>
      <w:bookmarkEnd w:id="24"/>
    </w:p>
    <w:p>
      <w:pPr>
        <w:pStyle w:val="5"/>
        <w:rPr>
          <w:rFonts w:ascii="仿宋_GB2312" w:hAnsi="仿宋_GB2312" w:eastAsia="仿宋_GB2312" w:cs="仿宋_GB2312"/>
          <w:szCs w:val="32"/>
        </w:rPr>
      </w:pPr>
      <w:bookmarkStart w:id="25" w:name="f4424a499b3e4ce3b68f1b4397e36cd6"/>
      <w:bookmarkEnd w:id="25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2EyZWJkYmMwNzY0YzI0YmQ5MDFjODk1NmY4NTQifQ=="/>
  </w:docVars>
  <w:rsids>
    <w:rsidRoot w:val="1DC35126"/>
    <w:rsid w:val="1DC35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全文一级大标题"/>
    <w:qFormat/>
    <w:uiPriority w:val="1"/>
    <w:pPr>
      <w:spacing w:line="640" w:lineRule="exact"/>
      <w:jc w:val="center"/>
    </w:pPr>
    <w:rPr>
      <w:rFonts w:ascii="黑体" w:eastAsia="黑体" w:hAnsiTheme="minorHAnsi" w:cstheme="minorBidi"/>
      <w:b/>
      <w:sz w:val="44"/>
      <w:szCs w:val="22"/>
      <w:lang w:val="en-US" w:eastAsia="zh-CN" w:bidi="ar-SA"/>
    </w:rPr>
  </w:style>
  <w:style w:type="paragraph" w:customStyle="1" w:styleId="5">
    <w:name w:val="正文 文本"/>
    <w:qFormat/>
    <w:uiPriority w:val="1"/>
    <w:pPr>
      <w:spacing w:line="560" w:lineRule="exact"/>
      <w:ind w:firstLine="640"/>
      <w:jc w:val="both"/>
    </w:pPr>
    <w:rPr>
      <w:rFonts w:ascii="宋体" w:eastAsia="宋体" w:hAnsiTheme="minorHAnsi" w:cstheme="minorBidi"/>
      <w:sz w:val="32"/>
      <w:szCs w:val="22"/>
      <w:lang w:val="en-US" w:eastAsia="zh-CN" w:bidi="ar-SA"/>
    </w:rPr>
  </w:style>
  <w:style w:type="paragraph" w:customStyle="1" w:styleId="6">
    <w:name w:val="正文一级标题"/>
    <w:qFormat/>
    <w:uiPriority w:val="1"/>
    <w:pPr>
      <w:spacing w:line="560" w:lineRule="exact"/>
      <w:ind w:firstLine="720"/>
      <w:jc w:val="both"/>
    </w:pPr>
    <w:rPr>
      <w:rFonts w:ascii="黑体" w:eastAsia="黑体" w:hAnsiTheme="minorHAnsi" w:cstheme="minorBidi"/>
      <w:b/>
      <w:sz w:val="36"/>
      <w:szCs w:val="22"/>
      <w:lang w:val="en-US" w:eastAsia="zh-CN" w:bidi="ar-SA"/>
    </w:rPr>
  </w:style>
  <w:style w:type="paragraph" w:customStyle="1" w:styleId="7">
    <w:name w:val="落款或署名"/>
    <w:qFormat/>
    <w:uiPriority w:val="1"/>
    <w:pPr>
      <w:spacing w:line="560" w:lineRule="exact"/>
    </w:pPr>
    <w:rPr>
      <w:rFonts w:ascii="宋体" w:eastAsia="宋体" w:hAnsiTheme="minorHAnsi" w:cstheme="minorBidi"/>
      <w:sz w:val="32"/>
      <w:szCs w:val="22"/>
      <w:lang w:val="en-US" w:eastAsia="zh-CN" w:bidi="ar-SA"/>
    </w:rPr>
  </w:style>
  <w:style w:type="paragraph" w:customStyle="1" w:styleId="8">
    <w:name w:val="日期或时间"/>
    <w:qFormat/>
    <w:uiPriority w:val="1"/>
    <w:pPr>
      <w:spacing w:line="560" w:lineRule="exact"/>
    </w:pPr>
    <w:rPr>
      <w:rFonts w:ascii="宋体" w:eastAsia="宋体" w:hAnsiTheme="minorHAnsi" w:cstheme="minorBidi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2026-05-12T12:11:00Z</dcterms:created>
  <dc:creator>李文辉</dc:creator>
  <cp:lastModifiedBy>李文辉</cp:lastModifiedBy>
  <dcterms:modified xsi:type="dcterms:W3CDTF">2026-05-12T12:11:30Z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C2B98B9A077444809472F5C554C578B3</vt:lpwstr>
  </property>
</Properties>
</file>