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附件2：</w:t>
      </w:r>
    </w:p>
    <w:p>
      <w:pPr>
        <w:widowControl w:val="0"/>
        <w:adjustRightInd/>
        <w:snapToGrid/>
        <w:spacing w:after="0" w:line="540" w:lineRule="exact"/>
        <w:jc w:val="both"/>
        <w:rPr>
          <w:rFonts w:ascii="黑体" w:hAnsi="黑体" w:eastAsia="黑体"/>
          <w:color w:val="000000"/>
          <w:kern w:val="2"/>
          <w:sz w:val="32"/>
          <w:szCs w:val="32"/>
        </w:rPr>
      </w:pPr>
    </w:p>
    <w:tbl>
      <w:tblPr>
        <w:tblStyle w:val="4"/>
        <w:tblW w:w="9764" w:type="dxa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740"/>
        <w:gridCol w:w="1395"/>
        <w:gridCol w:w="2115"/>
        <w:gridCol w:w="1275"/>
        <w:gridCol w:w="1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4" w:type="dxa"/>
            <w:gridSpan w:val="6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文星标宋" w:hAnsi="华文中宋" w:eastAsia="文星标宋" w:cs="宋体"/>
                <w:bCs/>
                <w:color w:val="000000"/>
                <w:kern w:val="2"/>
                <w:sz w:val="44"/>
                <w:szCs w:val="44"/>
              </w:rPr>
            </w:pPr>
            <w:bookmarkStart w:id="0" w:name="_GoBack"/>
            <w:r>
              <w:rPr>
                <w:rFonts w:hint="eastAsia" w:ascii="文星标宋" w:hAnsi="华文中宋" w:eastAsia="文星标宋" w:cs="宋体"/>
                <w:bCs/>
                <w:color w:val="000000"/>
                <w:kern w:val="2"/>
                <w:sz w:val="44"/>
                <w:szCs w:val="44"/>
              </w:rPr>
              <w:t>“安全生产月”活动联络员推荐表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764" w:type="dxa"/>
            <w:gridSpan w:val="6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华文中宋" w:hAnsi="华文中宋" w:eastAsia="华文中宋" w:cs="宋体"/>
                <w:b/>
                <w:bCs/>
                <w:color w:val="000000"/>
                <w:kern w:val="2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姓名</w:t>
            </w:r>
            <w:r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*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性别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职务</w:t>
            </w:r>
            <w:r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*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办公</w:t>
            </w:r>
          </w:p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电话</w:t>
            </w:r>
            <w:r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手机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传真</w:t>
            </w:r>
            <w:r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*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QQ</w:t>
            </w: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号</w:t>
            </w:r>
            <w:r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微信号</w:t>
            </w:r>
            <w:r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*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宋体" w:hAnsi="宋体" w:eastAsia="FangSong_GB2312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电子</w:t>
            </w:r>
          </w:p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邮箱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宋体" w:hAnsi="宋体" w:eastAsia="FangSong_GB2312" w:cs="宋体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单位</w:t>
            </w:r>
          </w:p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名称</w:t>
            </w:r>
            <w:r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*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宋体" w:hAnsi="宋体" w:eastAsia="FangSong_GB2312" w:cs="宋体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通信</w:t>
            </w:r>
          </w:p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2"/>
                <w:sz w:val="32"/>
                <w:szCs w:val="32"/>
              </w:rPr>
              <w:t>地址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FangSong_GB2312" w:hAnsi="宋体" w:eastAsia="FangSong_GB2312" w:cs="宋体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rPr>
          <w:rFonts w:hint="eastAsia" w:eastAsia="FangSong_GB2312"/>
          <w:lang w:eastAsia="zh-CN"/>
        </w:rPr>
      </w:pPr>
      <w:r>
        <w:rPr>
          <w:rFonts w:hint="eastAsia" w:ascii="FangSong_GB2312" w:hAnsi="黑体" w:eastAsia="FangSong_GB2312"/>
          <w:color w:val="000000"/>
          <w:kern w:val="2"/>
          <w:sz w:val="32"/>
          <w:szCs w:val="32"/>
        </w:rPr>
        <w:t>注：</w:t>
      </w:r>
      <w:r>
        <w:rPr>
          <w:rFonts w:ascii="FangSong_GB2312" w:hAnsi="黑体" w:eastAsia="FangSong_GB2312"/>
          <w:color w:val="000000"/>
          <w:kern w:val="2"/>
          <w:sz w:val="32"/>
          <w:szCs w:val="32"/>
        </w:rPr>
        <w:t>*</w:t>
      </w:r>
      <w:r>
        <w:rPr>
          <w:rFonts w:hint="eastAsia" w:ascii="FangSong_GB2312" w:hAnsi="黑体" w:eastAsia="FangSong_GB2312"/>
          <w:color w:val="000000"/>
          <w:kern w:val="2"/>
          <w:sz w:val="32"/>
          <w:szCs w:val="32"/>
        </w:rPr>
        <w:t>为必填</w:t>
      </w:r>
      <w:r>
        <w:rPr>
          <w:rFonts w:hint="eastAsia" w:ascii="FangSong_GB2312" w:hAnsi="黑体" w:eastAsia="FangSong_GB2312"/>
          <w:color w:val="000000"/>
          <w:kern w:val="2"/>
          <w:sz w:val="32"/>
          <w:szCs w:val="32"/>
          <w:lang w:eastAsia="zh-CN"/>
        </w:rPr>
        <w:t>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02E58"/>
    <w:rsid w:val="02502E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2018-06-04T09:08:00Z</dcterms:created>
  <dc:creator>hp</dc:creator>
  <cp:lastModifiedBy>hp</cp:lastModifiedBy>
  <dcterms:modified xsi:type="dcterms:W3CDTF">2018-06-04T09:09:30Z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