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兴宁分局：组织召开危险废物管理平台申报工作培训会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为进一步加强危险废物规范化管理工作，8月21日上午，梅州市生态环境兴宁分局在该局组织召开兴宁市危废管理平台申报工作培训会，特邀梅州市生态环境局固废管理科和固废中心的负责人进行指导培训。生态环境兴宁分局、兴宁市交通局、兴宁市卫健局业务负责人和兴宁市一般工业危废源、机动车维修企业、 医疗机构单位代表共80多人参加了培训会。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8"/>
          <w:szCs w:val="28"/>
          <w:lang w:val="en-US" w:eastAsia="zh-CN"/>
        </w:rPr>
      </w:pPr>
      <w:r>
        <w:rPr>
          <w:rFonts w:hint="default"/>
          <w:sz w:val="28"/>
          <w:szCs w:val="28"/>
          <w:lang w:val="en-US" w:eastAsia="zh-CN"/>
        </w:rPr>
        <w:drawing>
          <wp:inline distT="0" distB="0" distL="114300" distR="114300">
            <wp:extent cx="5131435" cy="3601085"/>
            <wp:effectExtent l="0" t="0" r="12065" b="18415"/>
            <wp:docPr id="1" name="图片 1" descr="159797647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7976477810"/>
                    <pic:cNvPicPr>
                      <a:picLocks noChangeAspect="1"/>
                    </pic:cNvPicPr>
                  </pic:nvPicPr>
                  <pic:blipFill>
                    <a:blip r:embed="rId4"/>
                    <a:stretch>
                      <a:fillRect/>
                    </a:stretch>
                  </pic:blipFill>
                  <pic:spPr>
                    <a:xfrm>
                      <a:off x="0" y="0"/>
                      <a:ext cx="5131435" cy="3601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sz w:val="28"/>
          <w:szCs w:val="28"/>
          <w:lang w:val="en-US" w:eastAsia="zh-CN"/>
        </w:rPr>
      </w:pPr>
      <w:r>
        <w:rPr>
          <w:rFonts w:hint="eastAsia"/>
          <w:sz w:val="28"/>
          <w:szCs w:val="28"/>
          <w:lang w:val="en-US" w:eastAsia="zh-CN"/>
        </w:rPr>
        <w:drawing>
          <wp:inline distT="0" distB="0" distL="114300" distR="114300">
            <wp:extent cx="5266690" cy="3369945"/>
            <wp:effectExtent l="0" t="0" r="10160" b="1905"/>
            <wp:docPr id="7" name="图片 7" descr="IMG_20200821_10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00821_103037"/>
                    <pic:cNvPicPr>
                      <a:picLocks noChangeAspect="1"/>
                    </pic:cNvPicPr>
                  </pic:nvPicPr>
                  <pic:blipFill>
                    <a:blip r:embed="rId5"/>
                    <a:stretch>
                      <a:fillRect/>
                    </a:stretch>
                  </pic:blipFill>
                  <pic:spPr>
                    <a:xfrm>
                      <a:off x="0" y="0"/>
                      <a:ext cx="5266690" cy="33699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会上，兴宁市卫健局业务负责人首先汇报了兴宁市医疗废物管理收集处置和危废管理平台注册申报情况，就做好医疗废物平台申报工作提出了明确的措施和办法。生态环境兴宁分局固废管理负责人介绍了危险废物的基础知识、危废管理平台申报、危废规范化管理要求及危废管理的违法责任等内容，通报了兴宁市在危废管理平台注册申报情况及存在问题，梅州市生态环境局固废科负责人对危废管理工作提出了具体的工作要求。</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sz w:val="28"/>
          <w:szCs w:val="28"/>
          <w:lang w:val="en-US" w:eastAsia="zh-CN"/>
        </w:rPr>
      </w:pPr>
      <w:r>
        <w:rPr>
          <w:rFonts w:hint="eastAsia"/>
          <w:sz w:val="28"/>
          <w:szCs w:val="28"/>
          <w:lang w:val="en-US" w:eastAsia="zh-CN"/>
        </w:rPr>
        <w:drawing>
          <wp:inline distT="0" distB="0" distL="114300" distR="114300">
            <wp:extent cx="5266690" cy="3303270"/>
            <wp:effectExtent l="0" t="0" r="10160" b="11430"/>
            <wp:docPr id="8" name="图片 8" descr="IMG_20200821_10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00821_103142"/>
                    <pic:cNvPicPr>
                      <a:picLocks noChangeAspect="1"/>
                    </pic:cNvPicPr>
                  </pic:nvPicPr>
                  <pic:blipFill>
                    <a:blip r:embed="rId6"/>
                    <a:stretch>
                      <a:fillRect/>
                    </a:stretch>
                  </pic:blipFill>
                  <pic:spPr>
                    <a:xfrm>
                      <a:off x="0" y="0"/>
                      <a:ext cx="5266690" cy="3303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8"/>
          <w:szCs w:val="28"/>
          <w:lang w:val="en-US" w:eastAsia="zh-CN"/>
        </w:rPr>
      </w:pPr>
      <w:r>
        <w:rPr>
          <w:rFonts w:hint="default"/>
          <w:sz w:val="28"/>
          <w:szCs w:val="28"/>
          <w:lang w:val="en-US" w:eastAsia="zh-CN"/>
        </w:rPr>
        <w:drawing>
          <wp:inline distT="0" distB="0" distL="114300" distR="114300">
            <wp:extent cx="5266690" cy="3427095"/>
            <wp:effectExtent l="0" t="0" r="10160" b="1905"/>
            <wp:docPr id="9" name="图片 9" descr="IMG_20200821_10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00821_103056"/>
                    <pic:cNvPicPr>
                      <a:picLocks noChangeAspect="1"/>
                    </pic:cNvPicPr>
                  </pic:nvPicPr>
                  <pic:blipFill>
                    <a:blip r:embed="rId7"/>
                    <a:stretch>
                      <a:fillRect/>
                    </a:stretch>
                  </pic:blipFill>
                  <pic:spPr>
                    <a:xfrm>
                      <a:off x="0" y="0"/>
                      <a:ext cx="5266690" cy="34270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随后，梅州市生态环境局固废中心的业务负责人就广东省固体废物管理云申报平台系统的具体操作流程，申报的项目，填写的内容等方面向大家进行了讲解培训，与在会人员进行了互动交流，现场解答大家对危废管理申报工作的问题。</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p>
    <w:p>
      <w:pPr>
        <w:keepNext w:val="0"/>
        <w:keepLines w:val="0"/>
        <w:pageBreakBefore w:val="0"/>
        <w:widowControl w:val="0"/>
        <w:kinsoku/>
        <w:wordWrap w:val="0"/>
        <w:overflowPunct/>
        <w:topLinePunct w:val="0"/>
        <w:autoSpaceDE/>
        <w:autoSpaceDN/>
        <w:bidi w:val="0"/>
        <w:adjustRightInd/>
        <w:snapToGrid/>
        <w:ind w:firstLine="560" w:firstLineChars="200"/>
        <w:jc w:val="right"/>
        <w:textAlignment w:val="auto"/>
        <w:rPr>
          <w:rFonts w:hint="default"/>
          <w:sz w:val="28"/>
          <w:szCs w:val="28"/>
          <w:lang w:val="en-US" w:eastAsia="zh-CN"/>
        </w:rPr>
      </w:pPr>
      <w:r>
        <w:rPr>
          <w:rFonts w:hint="eastAsia"/>
          <w:sz w:val="28"/>
          <w:szCs w:val="28"/>
          <w:lang w:val="en-US" w:eastAsia="zh-CN"/>
        </w:rPr>
        <w:t>供稿：生态环境兴宁分局   彭海彬</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sz w:val="28"/>
          <w:szCs w:val="28"/>
          <w:lang w:val="en-US" w:eastAsia="zh-CN"/>
        </w:rPr>
      </w:pPr>
      <w:bookmarkStart w:id="0" w:name="_GoBack"/>
      <w:bookmarkEnd w:id="0"/>
      <w:r>
        <w:rPr>
          <w:rFonts w:hint="eastAsia"/>
          <w:sz w:val="28"/>
          <w:szCs w:val="28"/>
          <w:lang w:val="en-US" w:eastAsia="zh-CN"/>
        </w:rPr>
        <w:t>2020年8月21日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26CAE"/>
    <w:rsid w:val="12104674"/>
    <w:rsid w:val="14D77A3A"/>
    <w:rsid w:val="30826CAE"/>
    <w:rsid w:val="6078321D"/>
    <w:rsid w:val="63E807FD"/>
    <w:rsid w:val="7123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2020-08-21T04:32:00Z</dcterms:created>
  <dc:creator>大师</dc:creator>
  <cp:lastModifiedBy>大师</cp:lastModifiedBy>
  <dcterms:modified xsi:type="dcterms:W3CDTF">2020-08-21T06:09:08Z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